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06C7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37507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</w:t>
      </w:r>
    </w:p>
    <w:p w14:paraId="30CEDCD5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37507D">
        <w:rPr>
          <w:rFonts w:ascii="Times New Roman" w:hAnsi="Times New Roman"/>
          <w:b/>
          <w:sz w:val="24"/>
          <w:szCs w:val="24"/>
        </w:rPr>
        <w:t>УЧРЕЖДЕНИЕ ДЕТСКИЙ САД № 44 «СИБИРЯЧОК»</w:t>
      </w:r>
    </w:p>
    <w:p w14:paraId="0AFA975F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37507D">
        <w:rPr>
          <w:rFonts w:ascii="Times New Roman" w:hAnsi="Times New Roman"/>
          <w:sz w:val="24"/>
          <w:szCs w:val="24"/>
        </w:rPr>
        <w:t>(МБДОУ № 44 «Сибирячок»)</w:t>
      </w:r>
    </w:p>
    <w:p w14:paraId="4A8DCFA2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3D635590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F5291E" w:rsidRPr="0037507D" w14:paraId="734EE906" w14:textId="77777777" w:rsidTr="00936D23">
        <w:tc>
          <w:tcPr>
            <w:tcW w:w="3227" w:type="dxa"/>
          </w:tcPr>
          <w:p w14:paraId="26D65BBE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>ПРИНЯТА:</w:t>
            </w:r>
          </w:p>
          <w:p w14:paraId="088A471E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14:paraId="3BD6FB20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>методического совета</w:t>
            </w:r>
          </w:p>
          <w:p w14:paraId="416CE16D" w14:textId="3210C6B1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 ________202</w:t>
            </w:r>
            <w:r w:rsidR="00A26B1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910F488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 xml:space="preserve">протокол № ______ </w:t>
            </w:r>
          </w:p>
          <w:p w14:paraId="6A81C864" w14:textId="77777777" w:rsidR="00F5291E" w:rsidRPr="0037507D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F18D02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ind w:right="-108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BB2FB0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682141FC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5EED5296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>МБДОУ № 44 «Сибирячок»</w:t>
            </w:r>
          </w:p>
          <w:p w14:paraId="51862FDD" w14:textId="77777777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____________Ю.В.Гриценко</w:t>
            </w:r>
            <w:r w:rsidRPr="00375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E7164A" w14:textId="267E63C2" w:rsidR="00F5291E" w:rsidRPr="0037507D" w:rsidRDefault="00F5291E" w:rsidP="00936D23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«_____»_____________202</w:t>
            </w:r>
            <w:r w:rsidR="00A62199">
              <w:rPr>
                <w:rFonts w:ascii="Times New Roman" w:hAnsi="Times New Roman"/>
                <w:sz w:val="24"/>
                <w:szCs w:val="24"/>
              </w:rPr>
              <w:t>4</w:t>
            </w:r>
            <w:r w:rsidRPr="0037507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354E8AB5" w14:textId="77777777" w:rsidR="00F5291E" w:rsidRDefault="00F5291E" w:rsidP="00F5291E"/>
    <w:p w14:paraId="212C2197" w14:textId="77777777" w:rsidR="00F5291E" w:rsidRDefault="00F5291E" w:rsidP="00F5291E"/>
    <w:p w14:paraId="35115D8C" w14:textId="77777777" w:rsidR="00F5291E" w:rsidRDefault="00F5291E" w:rsidP="00F5291E"/>
    <w:p w14:paraId="763E8678" w14:textId="77777777" w:rsidR="00F5291E" w:rsidRDefault="00F5291E" w:rsidP="00F5291E"/>
    <w:p w14:paraId="57B995CA" w14:textId="77777777" w:rsidR="00F5291E" w:rsidRDefault="00F5291E" w:rsidP="00F5291E"/>
    <w:p w14:paraId="05B44B51" w14:textId="77777777" w:rsidR="00F5291E" w:rsidRDefault="00F5291E" w:rsidP="00F5291E"/>
    <w:p w14:paraId="70BA093C" w14:textId="77777777" w:rsidR="00F5291E" w:rsidRDefault="00F5291E" w:rsidP="00F5291E"/>
    <w:p w14:paraId="2C014673" w14:textId="77777777" w:rsidR="00F5291E" w:rsidRDefault="00F5291E" w:rsidP="00F5291E"/>
    <w:p w14:paraId="47F862CC" w14:textId="77777777" w:rsidR="00F5291E" w:rsidRPr="0037507D" w:rsidRDefault="00F5291E" w:rsidP="00F529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507D">
        <w:rPr>
          <w:rFonts w:ascii="Times New Roman" w:hAnsi="Times New Roman"/>
          <w:b/>
          <w:sz w:val="24"/>
          <w:szCs w:val="24"/>
        </w:rPr>
        <w:t>ДОПОЛНИТЕЛЬНАЯ ОБЩЕРАЗВИВАЮЩАЯ ПРОГРАММА</w:t>
      </w:r>
    </w:p>
    <w:p w14:paraId="1EF30EB8" w14:textId="77777777" w:rsidR="00F5291E" w:rsidRPr="00D44EFF" w:rsidRDefault="00F5291E" w:rsidP="00F5291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44E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«Эрудит</w:t>
      </w:r>
      <w:r w:rsidRPr="00D44EFF">
        <w:rPr>
          <w:rFonts w:ascii="Times New Roman" w:hAnsi="Times New Roman" w:cs="Times New Roman"/>
          <w:b/>
          <w:sz w:val="24"/>
          <w:szCs w:val="24"/>
        </w:rPr>
        <w:t>»</w:t>
      </w:r>
    </w:p>
    <w:p w14:paraId="6D885DD1" w14:textId="77777777" w:rsidR="00F5291E" w:rsidRPr="0037507D" w:rsidRDefault="00F5291E" w:rsidP="00F5291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Физкультурно-спортивной направленности</w:t>
      </w:r>
    </w:p>
    <w:p w14:paraId="238404E0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1ABBD939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33891D00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2E2A52CE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28B77F74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22A15E15" w14:textId="77777777" w:rsidR="00F5291E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23A31669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429F7843" w14:textId="77777777" w:rsidR="00F5291E" w:rsidRPr="0037507D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517"/>
      </w:tblGrid>
      <w:tr w:rsidR="00F5291E" w:rsidRPr="0037507D" w14:paraId="2B84910D" w14:textId="77777777" w:rsidTr="00936D23">
        <w:tc>
          <w:tcPr>
            <w:tcW w:w="5495" w:type="dxa"/>
          </w:tcPr>
          <w:p w14:paraId="7AD56C11" w14:textId="77777777" w:rsidR="00F5291E" w:rsidRPr="0037507D" w:rsidRDefault="00F5291E" w:rsidP="00936D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89FBE30" w14:textId="77777777" w:rsidR="00F5291E" w:rsidRPr="0037507D" w:rsidRDefault="00F5291E" w:rsidP="00936D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7" w:type="dxa"/>
          </w:tcPr>
          <w:p w14:paraId="53501493" w14:textId="77777777" w:rsidR="00F5291E" w:rsidRPr="00BA7556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556">
              <w:rPr>
                <w:rFonts w:ascii="Times New Roman" w:hAnsi="Times New Roman"/>
                <w:sz w:val="24"/>
                <w:szCs w:val="24"/>
              </w:rPr>
              <w:t xml:space="preserve">Срок реализации программы: </w:t>
            </w:r>
          </w:p>
          <w:p w14:paraId="42321CC6" w14:textId="77777777" w:rsidR="00F5291E" w:rsidRPr="00BA7556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A7556">
              <w:rPr>
                <w:rFonts w:ascii="Times New Roman" w:hAnsi="Times New Roman"/>
                <w:sz w:val="24"/>
                <w:szCs w:val="24"/>
                <w:u w:val="single"/>
              </w:rPr>
              <w:t>9 месяцев</w:t>
            </w:r>
          </w:p>
          <w:p w14:paraId="1786BBD0" w14:textId="77777777" w:rsidR="00F5291E" w:rsidRPr="00BA7556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556">
              <w:rPr>
                <w:rFonts w:ascii="Times New Roman" w:hAnsi="Times New Roman"/>
                <w:sz w:val="24"/>
                <w:szCs w:val="24"/>
              </w:rPr>
              <w:t>Количество часов в год: 38 часов</w:t>
            </w:r>
          </w:p>
          <w:p w14:paraId="26DFD2E9" w14:textId="77777777" w:rsidR="00F5291E" w:rsidRPr="0037507D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556">
              <w:rPr>
                <w:rFonts w:ascii="Times New Roman" w:hAnsi="Times New Roman"/>
                <w:sz w:val="24"/>
                <w:szCs w:val="24"/>
              </w:rPr>
              <w:t xml:space="preserve">Возраст обучающихся: </w:t>
            </w:r>
            <w:r w:rsidRPr="00BA7556">
              <w:rPr>
                <w:rFonts w:ascii="Times New Roman" w:hAnsi="Times New Roman"/>
                <w:sz w:val="24"/>
                <w:szCs w:val="24"/>
                <w:u w:val="single"/>
              </w:rPr>
              <w:t>от 5 до 6 лет</w:t>
            </w:r>
          </w:p>
          <w:p w14:paraId="73AAFEE5" w14:textId="77777777" w:rsidR="00F5291E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01979F" w14:textId="77777777" w:rsidR="00F5291E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226F21" w14:textId="77777777" w:rsidR="00F5291E" w:rsidRPr="0037507D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>Автор – составитель программы:</w:t>
            </w:r>
          </w:p>
          <w:p w14:paraId="4E0DF997" w14:textId="77777777" w:rsidR="00F5291E" w:rsidRPr="0037507D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33290">
              <w:rPr>
                <w:rFonts w:ascii="Times New Roman" w:hAnsi="Times New Roman"/>
                <w:sz w:val="24"/>
                <w:szCs w:val="24"/>
                <w:u w:val="single"/>
              </w:rPr>
              <w:t>Савельева Инна Дамировна</w:t>
            </w:r>
            <w:r w:rsidRPr="0037507D"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</w:p>
          <w:p w14:paraId="092CF3F8" w14:textId="77777777" w:rsidR="00F5291E" w:rsidRPr="00BA7556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556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                                        </w:t>
            </w:r>
          </w:p>
          <w:p w14:paraId="1C9829F8" w14:textId="77777777" w:rsidR="00F5291E" w:rsidRPr="0037507D" w:rsidRDefault="00F5291E" w:rsidP="00936D23">
            <w:pPr>
              <w:spacing w:after="0" w:line="240" w:lineRule="auto"/>
              <w:ind w:left="48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14:paraId="148EBD67" w14:textId="77777777" w:rsidR="00F5291E" w:rsidRPr="0037507D" w:rsidRDefault="00F5291E" w:rsidP="00936D23">
            <w:pPr>
              <w:spacing w:after="0" w:line="240" w:lineRule="auto"/>
              <w:ind w:left="48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507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4304D5A2" w14:textId="77777777" w:rsidR="00F5291E" w:rsidRPr="0037507D" w:rsidRDefault="00F5291E" w:rsidP="00936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BD7A77" w14:textId="77777777" w:rsidR="00F5291E" w:rsidRDefault="00F5291E" w:rsidP="00F5291E">
      <w:pPr>
        <w:spacing w:after="0" w:line="240" w:lineRule="auto"/>
        <w:ind w:firstLine="142"/>
        <w:jc w:val="right"/>
        <w:rPr>
          <w:rFonts w:ascii="Times New Roman" w:hAnsi="Times New Roman"/>
          <w:sz w:val="24"/>
          <w:szCs w:val="24"/>
        </w:rPr>
      </w:pPr>
    </w:p>
    <w:p w14:paraId="5B0FD96E" w14:textId="77777777" w:rsidR="00F5291E" w:rsidRPr="0037507D" w:rsidRDefault="00F5291E" w:rsidP="00F5291E">
      <w:pPr>
        <w:spacing w:after="0" w:line="240" w:lineRule="auto"/>
        <w:ind w:firstLine="142"/>
        <w:jc w:val="right"/>
        <w:rPr>
          <w:rFonts w:ascii="Times New Roman" w:hAnsi="Times New Roman"/>
          <w:sz w:val="24"/>
          <w:szCs w:val="24"/>
        </w:rPr>
      </w:pPr>
      <w:r w:rsidRPr="0037507D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0A1545A1" w14:textId="6867DB73" w:rsidR="00F5291E" w:rsidRDefault="00F5291E" w:rsidP="00936D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Сургут,202</w:t>
      </w:r>
      <w:r w:rsidR="00D650FB">
        <w:rPr>
          <w:rFonts w:ascii="Times New Roman" w:hAnsi="Times New Roman"/>
          <w:sz w:val="24"/>
          <w:szCs w:val="24"/>
        </w:rPr>
        <w:t>3</w:t>
      </w:r>
    </w:p>
    <w:p w14:paraId="6D1CDDD8" w14:textId="77777777" w:rsidR="00F5291E" w:rsidRDefault="00F5291E" w:rsidP="00F5291E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077795B1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eastAsia="Calibri" w:hAnsi="Times New Roman"/>
          <w:b/>
          <w:sz w:val="24"/>
          <w:szCs w:val="24"/>
        </w:rPr>
        <w:t>СОДЕРЖАНИЕ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7524"/>
        <w:gridCol w:w="1690"/>
      </w:tblGrid>
      <w:tr w:rsidR="00F5291E" w:rsidRPr="00E1143F" w14:paraId="10011B31" w14:textId="77777777" w:rsidTr="00936D23">
        <w:trPr>
          <w:trHeight w:val="276"/>
        </w:trPr>
        <w:tc>
          <w:tcPr>
            <w:tcW w:w="8517" w:type="dxa"/>
            <w:gridSpan w:val="2"/>
          </w:tcPr>
          <w:p w14:paraId="11B66246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14:paraId="1CE4C909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F5291E" w:rsidRPr="00E1143F" w14:paraId="61E1A546" w14:textId="77777777" w:rsidTr="00936D23">
        <w:trPr>
          <w:trHeight w:val="405"/>
        </w:trPr>
        <w:tc>
          <w:tcPr>
            <w:tcW w:w="993" w:type="dxa"/>
          </w:tcPr>
          <w:p w14:paraId="157CCDC4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524" w:type="dxa"/>
          </w:tcPr>
          <w:p w14:paraId="6FEE9D0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b/>
                <w:sz w:val="24"/>
                <w:szCs w:val="24"/>
              </w:rPr>
              <w:t>ТИТУЛЬНЫЙ ЛИСТ</w:t>
            </w:r>
          </w:p>
        </w:tc>
        <w:tc>
          <w:tcPr>
            <w:tcW w:w="1690" w:type="dxa"/>
          </w:tcPr>
          <w:p w14:paraId="300C45E1" w14:textId="77777777" w:rsidR="00F5291E" w:rsidRPr="00E1143F" w:rsidRDefault="00DF6423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291E" w:rsidRPr="00E1143F" w14:paraId="3D11DECF" w14:textId="77777777" w:rsidTr="00936D23">
        <w:trPr>
          <w:trHeight w:val="286"/>
        </w:trPr>
        <w:tc>
          <w:tcPr>
            <w:tcW w:w="993" w:type="dxa"/>
          </w:tcPr>
          <w:p w14:paraId="288E54C9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524" w:type="dxa"/>
          </w:tcPr>
          <w:p w14:paraId="77575B2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1690" w:type="dxa"/>
          </w:tcPr>
          <w:p w14:paraId="6D504FCA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291E" w:rsidRPr="00E1143F" w14:paraId="3FF5442B" w14:textId="77777777" w:rsidTr="00936D23">
        <w:trPr>
          <w:trHeight w:val="288"/>
        </w:trPr>
        <w:tc>
          <w:tcPr>
            <w:tcW w:w="993" w:type="dxa"/>
            <w:tcBorders>
              <w:bottom w:val="single" w:sz="4" w:space="0" w:color="auto"/>
            </w:tcBorders>
          </w:tcPr>
          <w:p w14:paraId="719D90B9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44C60E2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b/>
                <w:sz w:val="24"/>
                <w:szCs w:val="24"/>
              </w:rPr>
              <w:t>ПАСПОРТ ПРОГРАММЫ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7D18EAD1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291E" w:rsidRPr="00E1143F" w14:paraId="3BDCB373" w14:textId="77777777" w:rsidTr="00936D23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45035B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559E9CD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b/>
                <w:sz w:val="24"/>
                <w:szCs w:val="24"/>
              </w:rPr>
              <w:t>КОМПЛЕКС ОСНОВНЫХ ХАРАКТЕРИСТИК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0F2C0D6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291E" w:rsidRPr="00E1143F" w14:paraId="359DAC16" w14:textId="77777777" w:rsidTr="00936D23">
        <w:trPr>
          <w:trHeight w:val="315"/>
        </w:trPr>
        <w:tc>
          <w:tcPr>
            <w:tcW w:w="993" w:type="dxa"/>
            <w:tcBorders>
              <w:top w:val="single" w:sz="4" w:space="0" w:color="auto"/>
            </w:tcBorders>
          </w:tcPr>
          <w:p w14:paraId="1CDD1739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68D0B46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Введение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29A4E2CD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291E" w:rsidRPr="00E1143F" w14:paraId="748565A4" w14:textId="77777777" w:rsidTr="00936D23">
        <w:trPr>
          <w:trHeight w:val="330"/>
        </w:trPr>
        <w:tc>
          <w:tcPr>
            <w:tcW w:w="993" w:type="dxa"/>
            <w:tcBorders>
              <w:bottom w:val="single" w:sz="4" w:space="0" w:color="auto"/>
            </w:tcBorders>
          </w:tcPr>
          <w:p w14:paraId="7CDFAB1E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2BB4AA0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Нормативные документы на основе которых разработана дополнительная общеобразовательная программа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4CEB28B4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291E" w:rsidRPr="00E1143F" w14:paraId="7D63E10B" w14:textId="77777777" w:rsidTr="00936D23">
        <w:trPr>
          <w:trHeight w:val="207"/>
        </w:trPr>
        <w:tc>
          <w:tcPr>
            <w:tcW w:w="993" w:type="dxa"/>
            <w:tcBorders>
              <w:top w:val="single" w:sz="4" w:space="0" w:color="auto"/>
            </w:tcBorders>
          </w:tcPr>
          <w:p w14:paraId="3C994621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5F243C1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Актуальность программы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0C2187D0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291E" w:rsidRPr="00E1143F" w14:paraId="297B263C" w14:textId="77777777" w:rsidTr="00936D23">
        <w:trPr>
          <w:trHeight w:val="300"/>
        </w:trPr>
        <w:tc>
          <w:tcPr>
            <w:tcW w:w="993" w:type="dxa"/>
            <w:tcBorders>
              <w:bottom w:val="single" w:sz="4" w:space="0" w:color="auto"/>
            </w:tcBorders>
          </w:tcPr>
          <w:p w14:paraId="7BBD62D2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2B850DF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2A76C548" w14:textId="77777777" w:rsidR="00F5291E" w:rsidRPr="00E1143F" w:rsidRDefault="00DF6423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7DD77030" w14:textId="77777777" w:rsidTr="00936D23">
        <w:trPr>
          <w:trHeight w:val="237"/>
        </w:trPr>
        <w:tc>
          <w:tcPr>
            <w:tcW w:w="993" w:type="dxa"/>
            <w:tcBorders>
              <w:top w:val="single" w:sz="4" w:space="0" w:color="auto"/>
            </w:tcBorders>
          </w:tcPr>
          <w:p w14:paraId="7476A5C8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06C2EFA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7F6FC4A2" w14:textId="77777777" w:rsidR="00F5291E" w:rsidRPr="00E1143F" w:rsidRDefault="00DF6423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7C4774EA" w14:textId="77777777" w:rsidTr="00936D23">
        <w:trPr>
          <w:trHeight w:val="297"/>
        </w:trPr>
        <w:tc>
          <w:tcPr>
            <w:tcW w:w="993" w:type="dxa"/>
          </w:tcPr>
          <w:p w14:paraId="4CF7CCA9" w14:textId="77777777" w:rsidR="00F5291E" w:rsidRPr="00E1143F" w:rsidRDefault="00F5291E" w:rsidP="00936D23">
            <w:pPr>
              <w:widowControl w:val="0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524" w:type="dxa"/>
          </w:tcPr>
          <w:p w14:paraId="5973468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Отличительные особенности</w:t>
            </w:r>
          </w:p>
        </w:tc>
        <w:tc>
          <w:tcPr>
            <w:tcW w:w="1690" w:type="dxa"/>
          </w:tcPr>
          <w:p w14:paraId="3665D920" w14:textId="77777777" w:rsidR="00F5291E" w:rsidRPr="00E1143F" w:rsidRDefault="00DF6423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20D6E98C" w14:textId="77777777" w:rsidTr="00936D23">
        <w:trPr>
          <w:trHeight w:val="259"/>
        </w:trPr>
        <w:tc>
          <w:tcPr>
            <w:tcW w:w="993" w:type="dxa"/>
          </w:tcPr>
          <w:p w14:paraId="5C5D4279" w14:textId="77777777" w:rsidR="00F5291E" w:rsidRPr="00E1143F" w:rsidRDefault="00F5291E" w:rsidP="00936D23">
            <w:pPr>
              <w:widowControl w:val="0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7524" w:type="dxa"/>
          </w:tcPr>
          <w:p w14:paraId="00CBF36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Адресат программы/количество обучающихся в группе</w:t>
            </w:r>
          </w:p>
        </w:tc>
        <w:tc>
          <w:tcPr>
            <w:tcW w:w="1690" w:type="dxa"/>
          </w:tcPr>
          <w:p w14:paraId="2B4568EC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121E2B29" w14:textId="77777777" w:rsidTr="00936D23">
        <w:trPr>
          <w:trHeight w:val="219"/>
        </w:trPr>
        <w:tc>
          <w:tcPr>
            <w:tcW w:w="993" w:type="dxa"/>
          </w:tcPr>
          <w:p w14:paraId="6FCA6D98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4.8</w:t>
            </w:r>
          </w:p>
        </w:tc>
        <w:tc>
          <w:tcPr>
            <w:tcW w:w="7524" w:type="dxa"/>
          </w:tcPr>
          <w:p w14:paraId="43DB5E9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1690" w:type="dxa"/>
          </w:tcPr>
          <w:p w14:paraId="51C87430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57D0335E" w14:textId="77777777" w:rsidTr="00936D23">
        <w:trPr>
          <w:trHeight w:val="301"/>
        </w:trPr>
        <w:tc>
          <w:tcPr>
            <w:tcW w:w="993" w:type="dxa"/>
          </w:tcPr>
          <w:p w14:paraId="2A6A6F94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4.9</w:t>
            </w:r>
          </w:p>
        </w:tc>
        <w:tc>
          <w:tcPr>
            <w:tcW w:w="7524" w:type="dxa"/>
          </w:tcPr>
          <w:p w14:paraId="504756A2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Объём программы/количество часов</w:t>
            </w:r>
          </w:p>
        </w:tc>
        <w:tc>
          <w:tcPr>
            <w:tcW w:w="1690" w:type="dxa"/>
          </w:tcPr>
          <w:p w14:paraId="5BD364D5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17A40933" w14:textId="77777777" w:rsidTr="00936D23">
        <w:trPr>
          <w:trHeight w:val="301"/>
        </w:trPr>
        <w:tc>
          <w:tcPr>
            <w:tcW w:w="993" w:type="dxa"/>
          </w:tcPr>
          <w:p w14:paraId="694F7DE1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4.10</w:t>
            </w:r>
          </w:p>
        </w:tc>
        <w:tc>
          <w:tcPr>
            <w:tcW w:w="7524" w:type="dxa"/>
          </w:tcPr>
          <w:p w14:paraId="299D0DB0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Режим занятий</w:t>
            </w:r>
          </w:p>
        </w:tc>
        <w:tc>
          <w:tcPr>
            <w:tcW w:w="1690" w:type="dxa"/>
          </w:tcPr>
          <w:p w14:paraId="0922D077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004F2817" w14:textId="77777777" w:rsidTr="00936D23">
        <w:trPr>
          <w:trHeight w:val="315"/>
        </w:trPr>
        <w:tc>
          <w:tcPr>
            <w:tcW w:w="993" w:type="dxa"/>
            <w:tcBorders>
              <w:bottom w:val="single" w:sz="4" w:space="0" w:color="auto"/>
            </w:tcBorders>
          </w:tcPr>
          <w:p w14:paraId="0B01A433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4.11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5904F49E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Формы обучения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2E29452A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120E1D47" w14:textId="77777777" w:rsidTr="00936D23">
        <w:trPr>
          <w:trHeight w:val="225"/>
        </w:trPr>
        <w:tc>
          <w:tcPr>
            <w:tcW w:w="993" w:type="dxa"/>
            <w:tcBorders>
              <w:top w:val="single" w:sz="4" w:space="0" w:color="auto"/>
            </w:tcBorders>
          </w:tcPr>
          <w:p w14:paraId="77C1A6EF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4.12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5B2E21F3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Цель и задачи программы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13D94A8F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91E" w:rsidRPr="00E1143F" w14:paraId="4C0833FD" w14:textId="77777777" w:rsidTr="00936D23">
        <w:trPr>
          <w:trHeight w:val="330"/>
        </w:trPr>
        <w:tc>
          <w:tcPr>
            <w:tcW w:w="993" w:type="dxa"/>
            <w:tcBorders>
              <w:bottom w:val="single" w:sz="4" w:space="0" w:color="auto"/>
            </w:tcBorders>
          </w:tcPr>
          <w:p w14:paraId="4285F1A7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27946ABD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КОМПЛЕКС ОРГАНИЗАЦИОННО-ПЕДАГОГИЧЕСКИЙ УСЛОВИЙ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03CF8AB0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5291E" w:rsidRPr="00E1143F" w14:paraId="54DB53F7" w14:textId="77777777" w:rsidTr="00936D23">
        <w:trPr>
          <w:trHeight w:val="20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BF57A2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5491E32D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7BC522F7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5291E" w:rsidRPr="00E1143F" w14:paraId="5CA5A3E3" w14:textId="77777777" w:rsidTr="00936D23">
        <w:trPr>
          <w:trHeight w:val="2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311CD8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602C7CCF" w14:textId="7AC55923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Учебно-тематический план на 202</w:t>
            </w:r>
            <w:r w:rsidR="00D650FB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/202</w:t>
            </w:r>
            <w:r w:rsidR="00D650F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25BCF23C" w14:textId="77777777" w:rsidR="00F5291E" w:rsidRPr="00E1143F" w:rsidRDefault="00DF6423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5291E" w:rsidRPr="00E1143F" w14:paraId="7B01FC47" w14:textId="77777777" w:rsidTr="00936D23">
        <w:trPr>
          <w:trHeight w:val="27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8D2F3A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1859B644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Содержание учебно-тематического плана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4B1FB49" w14:textId="77777777" w:rsidR="00F5291E" w:rsidRPr="00E1143F" w:rsidRDefault="00F5291E" w:rsidP="00DF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</w:t>
            </w:r>
            <w:r w:rsidR="00DF64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291E" w:rsidRPr="00E1143F" w14:paraId="428C2017" w14:textId="77777777" w:rsidTr="00936D23">
        <w:trPr>
          <w:trHeight w:val="324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16382B0E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03D863EC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1F7E122E" w14:textId="77777777" w:rsidR="00F5291E" w:rsidRPr="00E1143F" w:rsidRDefault="00DF6423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5291E" w:rsidRPr="00E1143F" w14:paraId="7AE5F98D" w14:textId="77777777" w:rsidTr="00936D23">
        <w:trPr>
          <w:trHeight w:val="31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14B7E0BC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6D353F9F" w14:textId="3172BCA2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Календарный учебный график на 202</w:t>
            </w:r>
            <w:r w:rsidR="00D650FB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/202</w:t>
            </w:r>
            <w:r w:rsidR="00D650F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2ED6A0DD" w14:textId="77777777" w:rsidR="00F5291E" w:rsidRPr="00E1143F" w:rsidRDefault="00F5291E" w:rsidP="00DF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</w:t>
            </w:r>
            <w:r w:rsidR="00DF6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291E" w:rsidRPr="00E1143F" w14:paraId="6A18760D" w14:textId="77777777" w:rsidTr="00936D23">
        <w:trPr>
          <w:trHeight w:val="29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A38A0F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5.3. 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13F45AC3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Условия реализации программы</w:t>
            </w: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204AA13D" w14:textId="77777777" w:rsidR="00F5291E" w:rsidRPr="00E1143F" w:rsidRDefault="00A856B5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5291E" w:rsidRPr="00E1143F" w14:paraId="42563358" w14:textId="77777777" w:rsidTr="00936D23">
        <w:trPr>
          <w:trHeight w:val="264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4775C935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0CB4D318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Методическое обеспечение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1012F539" w14:textId="77777777" w:rsidR="00F5291E" w:rsidRPr="00E1143F" w:rsidRDefault="00A856B5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5291E" w:rsidRPr="00E1143F" w14:paraId="4A47C0A3" w14:textId="77777777" w:rsidTr="00936D23">
        <w:trPr>
          <w:trHeight w:val="240"/>
        </w:trPr>
        <w:tc>
          <w:tcPr>
            <w:tcW w:w="993" w:type="dxa"/>
            <w:vMerge/>
            <w:tcBorders>
              <w:top w:val="single" w:sz="4" w:space="0" w:color="auto"/>
            </w:tcBorders>
          </w:tcPr>
          <w:p w14:paraId="7FFC942D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17CD810E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1DCAF8E" w14:textId="77777777" w:rsidR="00F5291E" w:rsidRPr="00E1143F" w:rsidRDefault="00A856B5" w:rsidP="00A8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5291E" w:rsidRPr="00E1143F" w14:paraId="52FF97D5" w14:textId="77777777" w:rsidTr="00936D23">
        <w:trPr>
          <w:trHeight w:val="270"/>
        </w:trPr>
        <w:tc>
          <w:tcPr>
            <w:tcW w:w="993" w:type="dxa"/>
            <w:tcBorders>
              <w:bottom w:val="single" w:sz="4" w:space="0" w:color="auto"/>
            </w:tcBorders>
          </w:tcPr>
          <w:p w14:paraId="3DB61631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0D7E1BA3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Определение результативности планируемых результатов 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39F6FAC8" w14:textId="77777777" w:rsidR="00F5291E" w:rsidRPr="00E1143F" w:rsidRDefault="00A856B5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5291E" w:rsidRPr="00E1143F" w14:paraId="156A8606" w14:textId="77777777" w:rsidTr="00936D23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70A3AA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26439012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Характеристика вводного, текущего, промежуточного и итогового контролей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08FAB7D1" w14:textId="77777777" w:rsidR="00F5291E" w:rsidRPr="00E1143F" w:rsidRDefault="00D04F97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5291E" w:rsidRPr="00E1143F" w14:paraId="4F6FAC76" w14:textId="77777777" w:rsidTr="00936D23">
        <w:trPr>
          <w:trHeight w:val="330"/>
        </w:trPr>
        <w:tc>
          <w:tcPr>
            <w:tcW w:w="993" w:type="dxa"/>
            <w:tcBorders>
              <w:bottom w:val="single" w:sz="4" w:space="0" w:color="auto"/>
            </w:tcBorders>
          </w:tcPr>
          <w:p w14:paraId="32A45764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65B96E8B" w14:textId="77777777" w:rsidR="00F5291E" w:rsidRPr="00E1143F" w:rsidRDefault="00F5291E" w:rsidP="00936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СПИСОК ЛИТЕРАТУРЫ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15D2B4D2" w14:textId="77777777" w:rsidR="00F5291E" w:rsidRPr="00E1143F" w:rsidRDefault="00D04F97" w:rsidP="00A8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14:paraId="0A381259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248DE4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642817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0262C00B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216E16A0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1766CD8C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5DE84109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3213D38E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3DA7CDE5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6992A5D4" w14:textId="77777777" w:rsidR="00F5291E" w:rsidRPr="00E1143F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39F0957A" w14:textId="77777777" w:rsidR="00F5291E" w:rsidRDefault="00F5291E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5DA32C88" w14:textId="77777777" w:rsidR="00D04F97" w:rsidRDefault="00D04F97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57F0349F" w14:textId="77777777" w:rsidR="00D04F97" w:rsidRPr="00E1143F" w:rsidRDefault="00D04F97" w:rsidP="00F5291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351FA216" w14:textId="77777777" w:rsidR="00F5291E" w:rsidRDefault="00F5291E" w:rsidP="00DF64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99F62B" w14:textId="77777777" w:rsidR="00DF6423" w:rsidRPr="00E1143F" w:rsidRDefault="00DF6423" w:rsidP="00DF64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8590BC" w14:textId="77777777" w:rsidR="00F5291E" w:rsidRPr="00E1143F" w:rsidRDefault="00F5291E" w:rsidP="00F5291E">
      <w:pPr>
        <w:pStyle w:val="a4"/>
        <w:ind w:left="0"/>
        <w:jc w:val="center"/>
        <w:rPr>
          <w:b/>
          <w:bCs/>
          <w:sz w:val="24"/>
          <w:szCs w:val="24"/>
          <w:lang w:val="en-US"/>
        </w:rPr>
      </w:pPr>
      <w:r w:rsidRPr="00E1143F">
        <w:rPr>
          <w:b/>
          <w:bCs/>
          <w:sz w:val="24"/>
          <w:szCs w:val="24"/>
        </w:rPr>
        <w:lastRenderedPageBreak/>
        <w:t>2. АННОТАЦИЯ</w:t>
      </w:r>
    </w:p>
    <w:p w14:paraId="190E5038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Краткосрочная дополнительная общеразвивающая программа «Эрудит» физкультурно-спортивной направленности предусматривает развитие у детей логического мышления, пространственного воображения, творческой индивидуальности. Позволяет  применять накопленные знания в любой сфере деятельности, жизненной ситуации, распространяя её на отношения с людьми и с окружающим миром.</w:t>
      </w:r>
    </w:p>
    <w:p w14:paraId="5528389A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В процессе освоения программного материала предоставляется возможность «пробы сил» в каждой области, что будет содействовать воспитанию у детей оригинального мышления, развитию уверенности в себе, формированию адекватной самооценки.</w:t>
      </w:r>
    </w:p>
    <w:p w14:paraId="031057FF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Педагогическая целесообразность программы заключается в том, чтобы разбудить в каждом ребёнке стремление к самовыражению и творчеству, чувство радости и удовлетворение от своей работы.</w:t>
      </w:r>
    </w:p>
    <w:p w14:paraId="250C8244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В объединение принимаются дети с разной степенью одарённости и различным уровнем базовой подготовки. В таких условиях педагог обязан учитывать индивидуальные особенности детей и обеспечивать индивидуальный подход к каждому ребёнку.</w:t>
      </w:r>
    </w:p>
    <w:p w14:paraId="6BEE401F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Дополнительная общеразвивающая программа «Эрудит» является модифицированной и составлена на основе типовой программы с изменением и учётом особенностей возраста и уровня подготовки обучающихся.</w:t>
      </w:r>
    </w:p>
    <w:p w14:paraId="2E1ED8CD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Программа рассчитана на обучающихся от 5 до 6 лет. Объём программы: 38 часов. Срок обучения: 9 месяцев.</w:t>
      </w:r>
    </w:p>
    <w:p w14:paraId="70700DE8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D26A88" w14:textId="77777777" w:rsidR="00F5291E" w:rsidRPr="00F5291E" w:rsidRDefault="00F5291E" w:rsidP="00F529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bCs/>
          <w:sz w:val="24"/>
          <w:szCs w:val="24"/>
        </w:rPr>
        <w:t xml:space="preserve">3.  ПАСПОРТ ДОПОЛНИТЕЛЬНОЙ ОБЩЕРАЗВИВАЮЩЕЙ </w:t>
      </w:r>
      <w:r>
        <w:rPr>
          <w:rFonts w:ascii="Times New Roman" w:hAnsi="Times New Roman"/>
          <w:b/>
          <w:sz w:val="24"/>
          <w:szCs w:val="24"/>
        </w:rPr>
        <w:t>ПРОГРАММЫ</w:t>
      </w:r>
    </w:p>
    <w:p w14:paraId="444D9097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детский сад № 44 «Сибирячок».</w:t>
      </w:r>
    </w:p>
    <w:p w14:paraId="6EB0B8A2" w14:textId="77777777" w:rsidR="00F5291E" w:rsidRPr="00E1143F" w:rsidRDefault="00F5291E" w:rsidP="00F5291E">
      <w:pPr>
        <w:spacing w:after="0" w:line="240" w:lineRule="auto"/>
        <w:ind w:firstLine="142"/>
        <w:jc w:val="right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Style w:val="a6"/>
        <w:tblpPr w:leftFromText="180" w:rightFromText="180" w:vertAnchor="text" w:horzAnchor="margin" w:tblpXSpec="center" w:tblpY="14"/>
        <w:tblW w:w="9356" w:type="dxa"/>
        <w:tblLook w:val="04A0" w:firstRow="1" w:lastRow="0" w:firstColumn="1" w:lastColumn="0" w:noHBand="0" w:noVBand="1"/>
      </w:tblPr>
      <w:tblGrid>
        <w:gridCol w:w="4786"/>
        <w:gridCol w:w="4570"/>
      </w:tblGrid>
      <w:tr w:rsidR="00F5291E" w:rsidRPr="00E1143F" w14:paraId="6BDDA014" w14:textId="77777777" w:rsidTr="00936D23">
        <w:trPr>
          <w:trHeight w:val="780"/>
        </w:trPr>
        <w:tc>
          <w:tcPr>
            <w:tcW w:w="4786" w:type="dxa"/>
          </w:tcPr>
          <w:p w14:paraId="0CA81F82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Полное название дополнительной общеобразовательной программы</w:t>
            </w:r>
          </w:p>
        </w:tc>
        <w:tc>
          <w:tcPr>
            <w:tcW w:w="4570" w:type="dxa"/>
          </w:tcPr>
          <w:p w14:paraId="28CD6D0F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«Эрудит»</w:t>
            </w:r>
          </w:p>
        </w:tc>
      </w:tr>
      <w:tr w:rsidR="00F5291E" w:rsidRPr="00E1143F" w14:paraId="6E5C45A4" w14:textId="77777777" w:rsidTr="00936D23">
        <w:trPr>
          <w:trHeight w:val="315"/>
        </w:trPr>
        <w:tc>
          <w:tcPr>
            <w:tcW w:w="4786" w:type="dxa"/>
          </w:tcPr>
          <w:p w14:paraId="305311FB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570" w:type="dxa"/>
          </w:tcPr>
          <w:p w14:paraId="7DE5A79E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</w:tr>
      <w:tr w:rsidR="00F5291E" w:rsidRPr="00E1143F" w14:paraId="7C45B6F5" w14:textId="77777777" w:rsidTr="00936D23">
        <w:tc>
          <w:tcPr>
            <w:tcW w:w="4786" w:type="dxa"/>
          </w:tcPr>
          <w:p w14:paraId="64E89E7C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Ф.И.О. педагогического работника, реализующего дополнительную общеобразовательную программу</w:t>
            </w:r>
          </w:p>
        </w:tc>
        <w:tc>
          <w:tcPr>
            <w:tcW w:w="4570" w:type="dxa"/>
          </w:tcPr>
          <w:p w14:paraId="4B14E944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Савельева Инна Дамировна, педагог дополни</w:t>
            </w:r>
            <w:r>
              <w:rPr>
                <w:rFonts w:ascii="Times New Roman" w:hAnsi="Times New Roman"/>
                <w:sz w:val="24"/>
                <w:szCs w:val="24"/>
              </w:rPr>
              <w:t>тельного образования</w:t>
            </w:r>
          </w:p>
        </w:tc>
      </w:tr>
      <w:tr w:rsidR="00F5291E" w:rsidRPr="00E1143F" w14:paraId="2EC52543" w14:textId="77777777" w:rsidTr="00936D23">
        <w:tc>
          <w:tcPr>
            <w:tcW w:w="4786" w:type="dxa"/>
          </w:tcPr>
          <w:p w14:paraId="1988CC5E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Год разработки дополнительной общеобразовательной программы</w:t>
            </w:r>
          </w:p>
        </w:tc>
        <w:tc>
          <w:tcPr>
            <w:tcW w:w="4570" w:type="dxa"/>
          </w:tcPr>
          <w:p w14:paraId="3014F343" w14:textId="0E0BF3DA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202</w:t>
            </w:r>
            <w:r w:rsidR="00A26B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291E" w:rsidRPr="00E1143F" w14:paraId="0420437C" w14:textId="77777777" w:rsidTr="00936D23">
        <w:tc>
          <w:tcPr>
            <w:tcW w:w="4786" w:type="dxa"/>
          </w:tcPr>
          <w:p w14:paraId="5C333F99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Где, когда и кем утверждена дополнительная общеобразовательная программа </w:t>
            </w:r>
          </w:p>
        </w:tc>
        <w:tc>
          <w:tcPr>
            <w:tcW w:w="4570" w:type="dxa"/>
          </w:tcPr>
          <w:p w14:paraId="351BBCA1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Принято на педагогическом совете (протокол №   от 31.05.2024), утверждена заведующим МБДОУ № 44 «Сибирячок» Гриценко Ю.В.</w:t>
            </w:r>
          </w:p>
        </w:tc>
      </w:tr>
      <w:tr w:rsidR="00F5291E" w:rsidRPr="00E1143F" w14:paraId="0BA8538A" w14:textId="77777777" w:rsidTr="00936D23">
        <w:trPr>
          <w:trHeight w:val="285"/>
        </w:trPr>
        <w:tc>
          <w:tcPr>
            <w:tcW w:w="4786" w:type="dxa"/>
          </w:tcPr>
          <w:p w14:paraId="64C99B1A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Информация о наличии рецензии</w:t>
            </w:r>
          </w:p>
        </w:tc>
        <w:tc>
          <w:tcPr>
            <w:tcW w:w="4570" w:type="dxa"/>
          </w:tcPr>
          <w:p w14:paraId="255010FC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F5291E" w:rsidRPr="00E1143F" w14:paraId="00ADA095" w14:textId="77777777" w:rsidTr="00936D23">
        <w:trPr>
          <w:trHeight w:val="255"/>
        </w:trPr>
        <w:tc>
          <w:tcPr>
            <w:tcW w:w="4786" w:type="dxa"/>
          </w:tcPr>
          <w:p w14:paraId="53998D41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Уровень программы</w:t>
            </w:r>
          </w:p>
        </w:tc>
        <w:tc>
          <w:tcPr>
            <w:tcW w:w="4570" w:type="dxa"/>
          </w:tcPr>
          <w:p w14:paraId="44CCD253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Стартовый</w:t>
            </w:r>
          </w:p>
        </w:tc>
      </w:tr>
      <w:tr w:rsidR="00F5291E" w:rsidRPr="00E1143F" w14:paraId="019E3D22" w14:textId="77777777" w:rsidTr="00936D23">
        <w:tc>
          <w:tcPr>
            <w:tcW w:w="4786" w:type="dxa"/>
          </w:tcPr>
          <w:p w14:paraId="1FF63339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Цель дополнительной общеобразовательной программы</w:t>
            </w:r>
          </w:p>
        </w:tc>
        <w:tc>
          <w:tcPr>
            <w:tcW w:w="4570" w:type="dxa"/>
          </w:tcPr>
          <w:p w14:paraId="4317C2F0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первичных умений игры в шашки. </w:t>
            </w:r>
            <w:r w:rsidRPr="00E11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Раскрытие умственного, нравственного, эстетического, волевого потенциала личности воспитанников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через игру в шашки.</w:t>
            </w:r>
          </w:p>
        </w:tc>
      </w:tr>
      <w:tr w:rsidR="00F5291E" w:rsidRPr="00E1143F" w14:paraId="3EFA3E32" w14:textId="77777777" w:rsidTr="00936D23">
        <w:tc>
          <w:tcPr>
            <w:tcW w:w="4786" w:type="dxa"/>
          </w:tcPr>
          <w:p w14:paraId="2E9BE52B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Задачи дополнительной общеобразовательной программы</w:t>
            </w:r>
          </w:p>
        </w:tc>
        <w:tc>
          <w:tcPr>
            <w:tcW w:w="4570" w:type="dxa"/>
          </w:tcPr>
          <w:p w14:paraId="2DB375B8" w14:textId="77777777" w:rsidR="00F5291E" w:rsidRPr="00E1143F" w:rsidRDefault="00F5291E" w:rsidP="00936D23">
            <w:pPr>
              <w:pStyle w:val="a3"/>
              <w:spacing w:before="0" w:beforeAutospacing="0" w:after="0" w:afterAutospacing="0"/>
              <w:jc w:val="both"/>
              <w:rPr>
                <w:i/>
                <w:iCs/>
                <w:u w:val="single"/>
              </w:rPr>
            </w:pPr>
            <w:r w:rsidRPr="00E1143F">
              <w:rPr>
                <w:i/>
                <w:iCs/>
                <w:u w:val="single"/>
              </w:rPr>
              <w:t>Обучающие:</w:t>
            </w:r>
          </w:p>
          <w:p w14:paraId="58B7E3AE" w14:textId="77777777" w:rsidR="00F5291E" w:rsidRPr="00E1143F" w:rsidRDefault="00F5291E" w:rsidP="00936D23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t>познакомить с историей появления шашечной игры, шашечным кодексом;</w:t>
            </w:r>
          </w:p>
          <w:p w14:paraId="21A66583" w14:textId="77777777" w:rsidR="00F5291E" w:rsidRPr="00E1143F" w:rsidRDefault="00F5291E" w:rsidP="00936D23">
            <w:pPr>
              <w:pStyle w:val="a3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lastRenderedPageBreak/>
              <w:t>способствовать освоению детьми основ шашечной игры;</w:t>
            </w:r>
          </w:p>
          <w:p w14:paraId="079125EA" w14:textId="77777777" w:rsidR="00F5291E" w:rsidRPr="00E1143F" w:rsidRDefault="00F5291E" w:rsidP="00936D23">
            <w:pPr>
              <w:pStyle w:val="a3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t>формировать представления о комбинациях, теории и практике в шашечной игре;</w:t>
            </w:r>
          </w:p>
          <w:p w14:paraId="666834E2" w14:textId="77777777" w:rsidR="00F5291E" w:rsidRPr="00E1143F" w:rsidRDefault="00F5291E" w:rsidP="00936D23">
            <w:pPr>
              <w:pStyle w:val="a3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t>формировать умения играть в шашки.</w:t>
            </w:r>
          </w:p>
          <w:p w14:paraId="46C1A8C1" w14:textId="77777777" w:rsidR="00F5291E" w:rsidRPr="00E1143F" w:rsidRDefault="00F5291E" w:rsidP="00936D2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  <w:r w:rsidRPr="00E1143F">
              <w:rPr>
                <w:i/>
                <w:iCs/>
                <w:u w:val="single"/>
              </w:rPr>
              <w:t>Развивающие:</w:t>
            </w:r>
          </w:p>
          <w:p w14:paraId="0E73C81C" w14:textId="77777777" w:rsidR="00F5291E" w:rsidRPr="00E1143F" w:rsidRDefault="00F5291E" w:rsidP="00936D23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E1143F">
              <w:rPr>
                <w:color w:val="000000"/>
                <w:sz w:val="24"/>
                <w:szCs w:val="24"/>
              </w:rPr>
              <w:t>развивать умственные способности детей: логическое мышления, умение производить расчеты на несколько ходов вперед, образное и аналитическое мышление;</w:t>
            </w:r>
          </w:p>
          <w:p w14:paraId="0AD0A567" w14:textId="77777777" w:rsidR="00F5291E" w:rsidRPr="00E1143F" w:rsidRDefault="00F5291E" w:rsidP="00936D23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развивать умение сравнивать, анализировать и устанавливать простейшие связи и отношения, самостоятельно решать и объяснять ход решения задачи;</w:t>
            </w:r>
          </w:p>
          <w:p w14:paraId="016621FC" w14:textId="77777777" w:rsidR="00F5291E" w:rsidRPr="00E1143F" w:rsidRDefault="00F5291E" w:rsidP="00936D23">
            <w:pPr>
              <w:pStyle w:val="a4"/>
              <w:numPr>
                <w:ilvl w:val="0"/>
                <w:numId w:val="33"/>
              </w:numPr>
              <w:contextualSpacing/>
              <w:jc w:val="both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способствовать активизации мыслительной деятельности дошкольника, развивать все сферы мышления, память, внимание, наблюдательность, воображение, умение производить расчёты на несколько ходов вперёд;</w:t>
            </w:r>
          </w:p>
          <w:p w14:paraId="4632718D" w14:textId="77777777" w:rsidR="00F5291E" w:rsidRPr="00E1143F" w:rsidRDefault="00F5291E" w:rsidP="00936D23">
            <w:pPr>
              <w:pStyle w:val="a4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развивать способность мыслить и действовать самостоятельно;</w:t>
            </w:r>
          </w:p>
          <w:p w14:paraId="183B0020" w14:textId="77777777" w:rsidR="00F5291E" w:rsidRPr="00E1143F" w:rsidRDefault="00F5291E" w:rsidP="00936D23">
            <w:pPr>
              <w:pStyle w:val="a4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 xml:space="preserve">формировать умения анализировать свои и чужие ошибки, выбирать из множества решений единственно правильное. </w:t>
            </w:r>
          </w:p>
          <w:p w14:paraId="2A8078A9" w14:textId="77777777" w:rsidR="00F5291E" w:rsidRPr="00E1143F" w:rsidRDefault="00F5291E" w:rsidP="00936D23">
            <w:pPr>
              <w:pStyle w:val="a3"/>
              <w:spacing w:before="0" w:beforeAutospacing="0" w:after="0" w:afterAutospacing="0"/>
              <w:jc w:val="both"/>
              <w:rPr>
                <w:u w:val="single"/>
              </w:rPr>
            </w:pPr>
            <w:r w:rsidRPr="00E1143F">
              <w:rPr>
                <w:i/>
                <w:iCs/>
                <w:u w:val="single"/>
              </w:rPr>
              <w:t>Воспитывающие:</w:t>
            </w:r>
          </w:p>
          <w:p w14:paraId="1DA1A53E" w14:textId="77777777" w:rsidR="00F5291E" w:rsidRPr="00E1143F" w:rsidRDefault="00F5291E" w:rsidP="00936D23">
            <w:pPr>
              <w:pStyle w:val="a4"/>
              <w:numPr>
                <w:ilvl w:val="0"/>
                <w:numId w:val="31"/>
              </w:numPr>
              <w:shd w:val="clear" w:color="auto" w:fill="FFFFFF"/>
              <w:jc w:val="both"/>
              <w:textAlignment w:val="baseline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воспитывать отношения к шашкам, как к серьёзному и полезному занятию, имеющие спортивную и творческую направленность;</w:t>
            </w:r>
          </w:p>
          <w:p w14:paraId="5D4CF7B0" w14:textId="77777777" w:rsidR="00F5291E" w:rsidRPr="00E1143F" w:rsidRDefault="00F5291E" w:rsidP="00936D23">
            <w:pPr>
              <w:pStyle w:val="a4"/>
              <w:numPr>
                <w:ilvl w:val="0"/>
                <w:numId w:val="34"/>
              </w:numPr>
              <w:shd w:val="clear" w:color="auto" w:fill="FFFFFF"/>
              <w:jc w:val="both"/>
              <w:textAlignment w:val="baseline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воспитывать дружеские взаимоотношений между детьми, привычку сообща играть, заниматься выбранным делом;</w:t>
            </w:r>
          </w:p>
          <w:p w14:paraId="6CC715AB" w14:textId="77777777" w:rsidR="00F5291E" w:rsidRPr="00E1143F" w:rsidRDefault="00F5291E" w:rsidP="00936D23">
            <w:pPr>
              <w:pStyle w:val="a4"/>
              <w:numPr>
                <w:ilvl w:val="0"/>
                <w:numId w:val="34"/>
              </w:numPr>
              <w:shd w:val="clear" w:color="auto" w:fill="FFFFFF"/>
              <w:jc w:val="both"/>
              <w:textAlignment w:val="baseline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воспитывать настойчивость, целеустремлённость, уверенность и волю к победе;</w:t>
            </w:r>
          </w:p>
          <w:p w14:paraId="2C972F31" w14:textId="77777777" w:rsidR="00F5291E" w:rsidRPr="00E1143F" w:rsidRDefault="00F5291E" w:rsidP="00936D23">
            <w:pPr>
              <w:pStyle w:val="a3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t>формировать у детей умения применять полученные знания на практике.</w:t>
            </w:r>
          </w:p>
        </w:tc>
      </w:tr>
      <w:tr w:rsidR="00F5291E" w:rsidRPr="00E1143F" w14:paraId="24FAF3F4" w14:textId="77777777" w:rsidTr="00936D23">
        <w:tc>
          <w:tcPr>
            <w:tcW w:w="4786" w:type="dxa"/>
          </w:tcPr>
          <w:p w14:paraId="2130E460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Планируемые результаты освоения дополнительной общеобразовательной программы</w:t>
            </w:r>
          </w:p>
        </w:tc>
        <w:tc>
          <w:tcPr>
            <w:tcW w:w="4570" w:type="dxa"/>
          </w:tcPr>
          <w:p w14:paraId="6BB5F30A" w14:textId="77777777" w:rsidR="00F5291E" w:rsidRPr="00E1143F" w:rsidRDefault="00F5291E" w:rsidP="00936D23">
            <w:pPr>
              <w:pStyle w:val="a3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t>умеют ориентироваться на шашечной доске;</w:t>
            </w:r>
          </w:p>
          <w:p w14:paraId="3E39C15E" w14:textId="77777777" w:rsidR="00F5291E" w:rsidRPr="00E1143F" w:rsidRDefault="00F5291E" w:rsidP="00936D23">
            <w:pPr>
              <w:pStyle w:val="a3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t xml:space="preserve">умеют правильно размещать </w:t>
            </w:r>
            <w:r w:rsidRPr="00E1143F">
              <w:lastRenderedPageBreak/>
              <w:t>шашечную доску между партнёрами;</w:t>
            </w:r>
          </w:p>
          <w:p w14:paraId="48BBFB01" w14:textId="77777777" w:rsidR="00F5291E" w:rsidRPr="00E1143F" w:rsidRDefault="00F5291E" w:rsidP="00936D23">
            <w:pPr>
              <w:pStyle w:val="a3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t>умеют правильно расставлять шашки на доске перед игрой;</w:t>
            </w:r>
          </w:p>
          <w:p w14:paraId="6E99369E" w14:textId="77777777" w:rsidR="00F5291E" w:rsidRPr="00E1143F" w:rsidRDefault="00F5291E" w:rsidP="00936D23">
            <w:pPr>
              <w:pStyle w:val="a3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1143F">
              <w:t>умеют самостоятельно применять навыки простейших дебютных схем;</w:t>
            </w:r>
          </w:p>
          <w:p w14:paraId="06D142C3" w14:textId="77777777" w:rsidR="00F5291E" w:rsidRPr="00E1143F" w:rsidRDefault="00F5291E" w:rsidP="00936D23">
            <w:pPr>
              <w:pStyle w:val="a3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t>умеют самостоятельно применять навыки основных приёмов борьбы на шашечной доске.</w:t>
            </w:r>
          </w:p>
        </w:tc>
      </w:tr>
      <w:tr w:rsidR="00F5291E" w:rsidRPr="00E1143F" w14:paraId="0C070817" w14:textId="77777777" w:rsidTr="00936D23">
        <w:tc>
          <w:tcPr>
            <w:tcW w:w="4786" w:type="dxa"/>
          </w:tcPr>
          <w:p w14:paraId="4A6DAB8F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 дополнительной общеобразовательной программы</w:t>
            </w:r>
          </w:p>
        </w:tc>
        <w:tc>
          <w:tcPr>
            <w:tcW w:w="4570" w:type="dxa"/>
          </w:tcPr>
          <w:p w14:paraId="6C5B7792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9 месяцев</w:t>
            </w:r>
          </w:p>
        </w:tc>
      </w:tr>
      <w:tr w:rsidR="00F5291E" w:rsidRPr="00E1143F" w14:paraId="54D5A189" w14:textId="77777777" w:rsidTr="00936D23">
        <w:tc>
          <w:tcPr>
            <w:tcW w:w="4786" w:type="dxa"/>
          </w:tcPr>
          <w:p w14:paraId="04CE0B23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Количество часов в неделю/год, необходимых для реализации дополнительной общеобразовательной программы</w:t>
            </w:r>
          </w:p>
        </w:tc>
        <w:tc>
          <w:tcPr>
            <w:tcW w:w="4570" w:type="dxa"/>
          </w:tcPr>
          <w:p w14:paraId="6F8DFAB4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В неделю – 1 час;</w:t>
            </w:r>
          </w:p>
          <w:p w14:paraId="34D7C60D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В год - 38 часов.</w:t>
            </w:r>
          </w:p>
        </w:tc>
      </w:tr>
      <w:tr w:rsidR="00F5291E" w:rsidRPr="00E1143F" w14:paraId="2F39BCB1" w14:textId="77777777" w:rsidTr="00936D23">
        <w:tc>
          <w:tcPr>
            <w:tcW w:w="4786" w:type="dxa"/>
          </w:tcPr>
          <w:p w14:paraId="22A2E32E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Возраст обучающихся по дополнительной общеобразовательной программы</w:t>
            </w:r>
          </w:p>
        </w:tc>
        <w:tc>
          <w:tcPr>
            <w:tcW w:w="4570" w:type="dxa"/>
          </w:tcPr>
          <w:p w14:paraId="5DF23074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от 5 до 6 лет</w:t>
            </w:r>
          </w:p>
        </w:tc>
      </w:tr>
      <w:tr w:rsidR="00F5291E" w:rsidRPr="00E1143F" w14:paraId="34048CB8" w14:textId="77777777" w:rsidTr="00936D23">
        <w:trPr>
          <w:trHeight w:val="360"/>
        </w:trPr>
        <w:tc>
          <w:tcPr>
            <w:tcW w:w="4786" w:type="dxa"/>
          </w:tcPr>
          <w:p w14:paraId="55089104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Формы занятий</w:t>
            </w:r>
          </w:p>
        </w:tc>
        <w:tc>
          <w:tcPr>
            <w:tcW w:w="4570" w:type="dxa"/>
          </w:tcPr>
          <w:p w14:paraId="44B02191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групповая, фронтальная</w:t>
            </w:r>
          </w:p>
        </w:tc>
      </w:tr>
      <w:tr w:rsidR="00F5291E" w:rsidRPr="00E1143F" w14:paraId="294C9E28" w14:textId="77777777" w:rsidTr="00936D23">
        <w:trPr>
          <w:trHeight w:val="165"/>
        </w:trPr>
        <w:tc>
          <w:tcPr>
            <w:tcW w:w="4786" w:type="dxa"/>
          </w:tcPr>
          <w:p w14:paraId="2D974EE7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Методическое обеспечение (применяемые методики, технологии)</w:t>
            </w:r>
          </w:p>
        </w:tc>
        <w:tc>
          <w:tcPr>
            <w:tcW w:w="4570" w:type="dxa"/>
          </w:tcPr>
          <w:p w14:paraId="20BAC884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технологией обучения является игра, т.к. именно игра является ведущим видом деятельности, также в образовательном процессе используются технологии: проблемного, развивающего обучения, коммуникационно- информационные, здоровье сберегающие:  проведение физкультминуток и физкультпауз, позволяющие частично снять психоэмоциональное напряжение.</w:t>
            </w:r>
          </w:p>
          <w:p w14:paraId="38AB2634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ru-RU"/>
              </w:rPr>
              <w:t>Методы и приёмы обучения и воспитания используются с учётом возрастных особенностей:</w:t>
            </w:r>
          </w:p>
          <w:p w14:paraId="18E55FDA" w14:textId="77777777" w:rsidR="00F5291E" w:rsidRPr="00E1143F" w:rsidRDefault="00F5291E" w:rsidP="00936D23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Словесные методы обучения (рассказ, обсуждение, беседа, объяснение, дискуссия, разбор партий). </w:t>
            </w:r>
          </w:p>
          <w:p w14:paraId="329AE232" w14:textId="77777777" w:rsidR="00F5291E" w:rsidRPr="00E1143F" w:rsidRDefault="00F5291E" w:rsidP="00936D23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Наглядные методы обучения (иллюстрация примерами, демонстрация позиций на доске, показ, презентация, представление, просмотр). </w:t>
            </w:r>
          </w:p>
          <w:p w14:paraId="7AE4743F" w14:textId="77777777" w:rsidR="00F5291E" w:rsidRPr="00E1143F" w:rsidRDefault="00F5291E" w:rsidP="00936D23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методы обучения (наблюдение, участие, выполнение задания, тренировочные упражнения, практические и тестовые работы, решение шашечных концовок, турнир, работа над ошибками). </w:t>
            </w:r>
          </w:p>
        </w:tc>
      </w:tr>
      <w:tr w:rsidR="00F5291E" w:rsidRPr="00E1143F" w14:paraId="69D07A53" w14:textId="77777777" w:rsidTr="00936D23">
        <w:trPr>
          <w:trHeight w:val="105"/>
        </w:trPr>
        <w:tc>
          <w:tcPr>
            <w:tcW w:w="4786" w:type="dxa"/>
          </w:tcPr>
          <w:p w14:paraId="7B5C3560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4570" w:type="dxa"/>
          </w:tcPr>
          <w:p w14:paraId="1B78A3B5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обеспечение:</w:t>
            </w:r>
          </w:p>
          <w:p w14:paraId="7E2D05BB" w14:textId="77777777" w:rsidR="00F5291E" w:rsidRPr="00E1143F" w:rsidRDefault="00F5291E" w:rsidP="00936D23">
            <w:pPr>
              <w:pStyle w:val="a4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 xml:space="preserve">Кабинет для занятий соответствует требованиям </w:t>
            </w:r>
            <w:r w:rsidRPr="00E1143F">
              <w:rPr>
                <w:sz w:val="24"/>
                <w:szCs w:val="24"/>
              </w:rPr>
              <w:lastRenderedPageBreak/>
              <w:t>СанПин 2.4. 3648-20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      </w:r>
          </w:p>
          <w:p w14:paraId="2041D2DE" w14:textId="77777777" w:rsidR="00F5291E" w:rsidRPr="00E1143F" w:rsidRDefault="00F5291E" w:rsidP="00936D23">
            <w:pPr>
              <w:pStyle w:val="a4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Оборудование: интерактивная панель, демонстрационная настенная магнитная доска.</w:t>
            </w:r>
          </w:p>
          <w:p w14:paraId="184352E9" w14:textId="77777777" w:rsidR="00F5291E" w:rsidRPr="00E1143F" w:rsidRDefault="00F5291E" w:rsidP="00936D23">
            <w:pPr>
              <w:pStyle w:val="a4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E1143F">
              <w:rPr>
                <w:sz w:val="24"/>
                <w:szCs w:val="24"/>
              </w:rPr>
              <w:t>Инструменты и расходные материалы:  комплект шашек с досками и контрольными часами, наглядные пособия, доски для игры в шашки, магнитные шашки,  деревянные шашки; учебные видеофильмы по шашкам;  шашечная литература.</w:t>
            </w:r>
          </w:p>
        </w:tc>
      </w:tr>
    </w:tbl>
    <w:p w14:paraId="7DF1BF81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3E4CB3A5" w14:textId="77777777" w:rsidR="00F5291E" w:rsidRPr="00E1143F" w:rsidRDefault="00F5291E" w:rsidP="00F529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eastAsia="Calibri" w:hAnsi="Times New Roman"/>
          <w:b/>
          <w:sz w:val="24"/>
          <w:szCs w:val="24"/>
        </w:rPr>
        <w:t>4. КОМПЛЕКС ОСНОВНЫХ ХАРАКТЕРИСТИК ПРОГРАММЫ</w:t>
      </w:r>
    </w:p>
    <w:p w14:paraId="1F949D7B" w14:textId="77777777" w:rsidR="00F5291E" w:rsidRPr="00E1143F" w:rsidRDefault="00F5291E" w:rsidP="00F529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1143F">
        <w:rPr>
          <w:rFonts w:ascii="Times New Roman" w:hAnsi="Times New Roman"/>
          <w:b/>
          <w:bCs/>
          <w:sz w:val="24"/>
          <w:szCs w:val="24"/>
        </w:rPr>
        <w:t>4.1. Введение</w:t>
      </w:r>
    </w:p>
    <w:p w14:paraId="236A37AD" w14:textId="77777777" w:rsidR="00F5291E" w:rsidRPr="00E56EA5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r w:rsidRPr="00E56EA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Шашки – одна из древнейших игр, история, которой уходит в древние века. Первые упоминания о шашках встречаются в Древнем Египте приблизительно 16 век до н.э., о чем свидетельствуют многочисленные находки шашечных наборов в гробницах египетских вельмож  и фараонов. В Древнем Риме был свой аналог игры – латрункули, представлявшие из себя тактическую игру, где римляне учились придумывать различные стратегии, столь необходимые в ратном деле. С помощью завоевательной политики Древнего Рима, латрункули распространялись по разным странам, постепенно обрастая своими видоизменениями правил, характерными для этой народности. В средние века умение играть в шашки считалось одной из семи добродетелей воспитания рыцарей, наряду с верховой ездой, фехтованием и поэзией.</w:t>
      </w:r>
    </w:p>
    <w:p w14:paraId="3CE69FF8" w14:textId="77777777" w:rsidR="00F5291E" w:rsidRPr="00E56EA5" w:rsidRDefault="00F5291E" w:rsidP="00F5291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6EA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Руси появление шашек связывается с именем киевского князя Владимира Мономаха, хотя раскопки показывают, что игра пришла на Русь задолго до него. Шашки часто встречаются в былинах про богатырей, где это одна из их любимых игр. </w:t>
      </w:r>
    </w:p>
    <w:p w14:paraId="7693C8CE" w14:textId="77777777" w:rsidR="00F5291E" w:rsidRPr="00E56EA5" w:rsidRDefault="00F5291E" w:rsidP="00F5291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6EA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Игровой процесс в шашки  заставляет думать, ведь выиграть может только довольно умный и внимательный человек. При этом игровая соревновательная составляющая заставляет ребенка возвращаться к задаче снова и снова, чтобы все-таки добиться успеха.</w:t>
      </w:r>
    </w:p>
    <w:p w14:paraId="1E8B6D44" w14:textId="77777777" w:rsidR="00F5291E" w:rsidRPr="00E56EA5" w:rsidRDefault="00F5291E" w:rsidP="00F5291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6EA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Игра в шашки отлично сочетает в себе логику, стратегическое мышление, умение думать на несколько ходов вперед. Многие люди, обучавшиеся в детстве шашкам, замечают, что эта игра помогает при изучении точных наук, таких, как математика, физика, астрономия и другие.</w:t>
      </w:r>
    </w:p>
    <w:p w14:paraId="65EB88DE" w14:textId="77777777" w:rsidR="00F5291E" w:rsidRPr="00B55EC1" w:rsidRDefault="00F5291E" w:rsidP="00F5291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6EA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Таким образом, обучение детей шашкам позитивно сказывается на их успехах в изучении школьных дисциплин.</w:t>
      </w:r>
    </w:p>
    <w:p w14:paraId="17EE8B36" w14:textId="77777777" w:rsidR="00F5291E" w:rsidRPr="00E1143F" w:rsidRDefault="00F5291E" w:rsidP="00F5291E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4.2 </w:t>
      </w:r>
      <w:r w:rsidRPr="00E1143F">
        <w:rPr>
          <w:rFonts w:ascii="Times New Roman" w:eastAsia="Calibri" w:hAnsi="Times New Roman"/>
          <w:b/>
          <w:sz w:val="24"/>
          <w:szCs w:val="24"/>
        </w:rPr>
        <w:t>Нормативные документы на основе которых разработана дополнительная общеобразовательная программа</w:t>
      </w:r>
    </w:p>
    <w:p w14:paraId="355F52EF" w14:textId="77777777" w:rsidR="00F5291E" w:rsidRPr="00E1143F" w:rsidRDefault="00F5291E" w:rsidP="00F5291E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Дополнительная общеразвивающая программа</w:t>
      </w:r>
      <w:r w:rsidRPr="00E1143F">
        <w:rPr>
          <w:rFonts w:ascii="Times New Roman" w:eastAsia="Times New Roman" w:hAnsi="Times New Roman"/>
          <w:color w:val="000000"/>
          <w:sz w:val="24"/>
          <w:szCs w:val="24"/>
        </w:rPr>
        <w:t xml:space="preserve"> физкультурно-спортивной направленности</w:t>
      </w:r>
      <w:r w:rsidRPr="00E1143F">
        <w:rPr>
          <w:rFonts w:ascii="Times New Roman" w:hAnsi="Times New Roman"/>
          <w:sz w:val="24"/>
          <w:szCs w:val="24"/>
        </w:rPr>
        <w:t xml:space="preserve"> «Эрудит» ориентирована на обучающихся 5-6 лет и реализуется                                       в МБДОУ № 44 детский сад «Сибирячок» в рамках </w:t>
      </w:r>
      <w:r w:rsidR="005907F1">
        <w:rPr>
          <w:rFonts w:ascii="Times New Roman" w:hAnsi="Times New Roman"/>
          <w:sz w:val="24"/>
          <w:szCs w:val="24"/>
        </w:rPr>
        <w:t>бес</w:t>
      </w:r>
      <w:r w:rsidRPr="00E1143F">
        <w:rPr>
          <w:rFonts w:ascii="Times New Roman" w:hAnsi="Times New Roman"/>
          <w:sz w:val="24"/>
          <w:szCs w:val="24"/>
        </w:rPr>
        <w:t>платных образовательных услуг.</w:t>
      </w:r>
    </w:p>
    <w:p w14:paraId="24FD7D22" w14:textId="77777777" w:rsidR="00F5291E" w:rsidRPr="00E1143F" w:rsidRDefault="00F5291E" w:rsidP="00F5291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E1143F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Программа разработана в соответствии с: </w:t>
      </w:r>
    </w:p>
    <w:p w14:paraId="2BB640D1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t>1. Закон Российской Федерации от 29.12.2012 № 273-ФЗ «Об образовании в Российской Федерации» (с изменениями);</w:t>
      </w:r>
    </w:p>
    <w:p w14:paraId="09E16600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lastRenderedPageBreak/>
        <w:t>2. Распоряжение Правительства РФ от 04.09.2014 N 1726-р «Об утверждении Концепции развития дополнительного образования детей».</w:t>
      </w:r>
    </w:p>
    <w:p w14:paraId="2712B9D6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t>3. Стратегии развития воспитания в Российской Федерации на период до 2025 года, утвержденные Распоряжением Правительства РФ от 29.05.2015 № 996-р.</w:t>
      </w:r>
    </w:p>
    <w:p w14:paraId="14700430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t>4. Федеральный закон от 29.12.2010 N 436-ФЗ (ред. от 18.12.2018) «О защите детей от информации, причиняющей вред их здоровью и развитию».</w:t>
      </w:r>
    </w:p>
    <w:p w14:paraId="285D56D1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t>5. Приказ Минпросвещения России от 09.11 .2018 N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от 30.09.2020г. №533).</w:t>
      </w:r>
    </w:p>
    <w:p w14:paraId="1FD85E4E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t>6. Постановление Главного государственного санитарного врача РФ от 28 сентября 2020 г. N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4AA689A9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t>7. Паспорта национального проекта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 декабря 2018 г. № 16).</w:t>
      </w:r>
    </w:p>
    <w:p w14:paraId="71FC027E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1143F">
        <w:rPr>
          <w:rFonts w:ascii="Times New Roman" w:eastAsia="Calibri" w:hAnsi="Times New Roman"/>
          <w:sz w:val="24"/>
          <w:szCs w:val="24"/>
          <w:lang w:eastAsia="en-US"/>
        </w:rPr>
        <w:t xml:space="preserve">8.Устав МБДОУ, утвержденным распоряжением Администрации города Сургута от 17.12.2019 № 2704. </w:t>
      </w:r>
    </w:p>
    <w:p w14:paraId="6BF87D67" w14:textId="77777777" w:rsidR="00F5291E" w:rsidRPr="00E1143F" w:rsidRDefault="00F5291E" w:rsidP="00F5291E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       </w:t>
      </w:r>
      <w:r w:rsidRPr="00E1143F">
        <w:rPr>
          <w:rFonts w:ascii="Times New Roman" w:hAnsi="Times New Roman"/>
          <w:i/>
          <w:sz w:val="24"/>
          <w:szCs w:val="24"/>
        </w:rPr>
        <w:t>Реализация образовательной программы осуществляется за пределами ФГОС и федеральных государственных требований, и не предусматривает подготовку обучающихся к прохождению государственной итоговой аттестации по образовательным программам.</w:t>
      </w:r>
    </w:p>
    <w:p w14:paraId="36EFCC55" w14:textId="77777777" w:rsidR="00F5291E" w:rsidRPr="00E1143F" w:rsidRDefault="00F5291E" w:rsidP="00F5291E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Ребенок должен получить умения стать субъектом собственной жизнедеятельности, увидеть свой потенциал, поверить в свои силы, формировать умения детей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14:paraId="287EB2B8" w14:textId="77777777" w:rsidR="00F5291E" w:rsidRPr="00E1143F" w:rsidRDefault="00F5291E" w:rsidP="00F5291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4.3 Актуальность программы</w:t>
      </w:r>
    </w:p>
    <w:p w14:paraId="1F9B0E85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А</w:t>
      </w:r>
      <w:r w:rsidRPr="00E1143F">
        <w:rPr>
          <w:rFonts w:ascii="Times New Roman" w:hAnsi="Times New Roman"/>
          <w:bCs/>
          <w:color w:val="000000"/>
          <w:spacing w:val="3"/>
          <w:sz w:val="24"/>
          <w:szCs w:val="24"/>
        </w:rPr>
        <w:t>ктуальность</w:t>
      </w:r>
      <w:r w:rsidRPr="00E1143F">
        <w:rPr>
          <w:rFonts w:ascii="Times New Roman" w:hAnsi="Times New Roman"/>
          <w:color w:val="000000"/>
          <w:spacing w:val="3"/>
          <w:sz w:val="24"/>
          <w:szCs w:val="24"/>
        </w:rPr>
        <w:t xml:space="preserve"> программы состоит в том, что она направлена на организацию содержательного досуга детей, удовлетворение их потребностей в активных формах познавательной деятельности</w:t>
      </w:r>
      <w:r w:rsidRPr="00E1143F">
        <w:rPr>
          <w:rFonts w:ascii="Times New Roman" w:hAnsi="Times New Roman"/>
          <w:sz w:val="24"/>
          <w:szCs w:val="24"/>
        </w:rPr>
        <w:t>. Шашки – это вдохновение, своеобразный выход из одиночества, активный досуг, утоление жажды общения и самовыражения. Известный шахматист, чемпион мира Эммануил Ласкер сказавший: «Шашки – это мать шахмат и достойная мать», прямо рекомендовал древнюю игру в шашки в качестве элемента школьной программы. Однако установка сделать</w:t>
      </w:r>
      <w:r w:rsidRPr="00E114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143F">
        <w:rPr>
          <w:rFonts w:ascii="Times New Roman" w:hAnsi="Times New Roman"/>
          <w:sz w:val="24"/>
          <w:szCs w:val="24"/>
        </w:rPr>
        <w:t>из ребенка гроссмейстера,</w:t>
      </w:r>
      <w:r w:rsidRPr="00E114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143F">
        <w:rPr>
          <w:rFonts w:ascii="Times New Roman" w:hAnsi="Times New Roman"/>
          <w:sz w:val="24"/>
          <w:szCs w:val="24"/>
        </w:rPr>
        <w:t>не является приоритетной в данной программе. И если ребёнок</w:t>
      </w:r>
      <w:r w:rsidRPr="00E114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143F">
        <w:rPr>
          <w:rFonts w:ascii="Times New Roman" w:hAnsi="Times New Roman"/>
          <w:sz w:val="24"/>
          <w:szCs w:val="24"/>
        </w:rPr>
        <w:t>не достигает выдающихся спортивных результатов в шашках, то это не рассматривается как жизненная неудача.</w:t>
      </w:r>
    </w:p>
    <w:p w14:paraId="1A88B758" w14:textId="77777777" w:rsidR="00F5291E" w:rsidRPr="00E1143F" w:rsidRDefault="00F5291E" w:rsidP="00F5291E">
      <w:pPr>
        <w:pStyle w:val="a3"/>
        <w:spacing w:before="0" w:beforeAutospacing="0" w:after="0" w:afterAutospacing="0"/>
        <w:ind w:firstLine="709"/>
        <w:jc w:val="both"/>
      </w:pPr>
      <w:r w:rsidRPr="00E1143F">
        <w:t>Казалось бы, игра в «шашки» — всем известная и достаточно простая забава. Но, как выясняется, история её возникновения ведёт уж совсем к древним временам. А ведь, помимо, привычной для нас игры, она достаточна, интересна, увлекательна и одновременно развивает индивидуальные особенности ребёнка, формирует прогрессивную направленность личности, способствует общему развитию и воспитанию дошкольника.</w:t>
      </w:r>
    </w:p>
    <w:p w14:paraId="09EE7933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В наше время шашки стали профессиональным видом спорта, к тому же все детские соревнования носят спортивную направленность. Поэтому развитие личности ребёнка происходит через шашечную игру в её спортивной форме. Спорт вырабатывает в человеке ряд необходимых и требуемых в обществе качеств: целеустремлённость, волю, выносливость, терпение, способность к концентрации внима</w:t>
      </w:r>
      <w:r w:rsidRPr="00E1143F">
        <w:rPr>
          <w:rFonts w:ascii="Times New Roman" w:hAnsi="Times New Roman"/>
          <w:sz w:val="24"/>
          <w:szCs w:val="24"/>
        </w:rPr>
        <w:softHyphen/>
        <w:t xml:space="preserve">ния, смелость, расчет, умение </w:t>
      </w:r>
      <w:r w:rsidRPr="00E1143F">
        <w:rPr>
          <w:rFonts w:ascii="Times New Roman" w:hAnsi="Times New Roman"/>
          <w:sz w:val="24"/>
          <w:szCs w:val="24"/>
        </w:rPr>
        <w:lastRenderedPageBreak/>
        <w:t>быстро и правильно принимать решения в меняющей</w:t>
      </w:r>
      <w:r w:rsidRPr="00E1143F">
        <w:rPr>
          <w:rFonts w:ascii="Times New Roman" w:hAnsi="Times New Roman"/>
          <w:sz w:val="24"/>
          <w:szCs w:val="24"/>
        </w:rPr>
        <w:softHyphen/>
        <w:t>ся обстановке и т.д. Шашки, сочетающие в себе также элементы науки и искусст</w:t>
      </w:r>
      <w:r w:rsidRPr="00E1143F">
        <w:rPr>
          <w:rFonts w:ascii="Times New Roman" w:hAnsi="Times New Roman"/>
          <w:sz w:val="24"/>
          <w:szCs w:val="24"/>
        </w:rPr>
        <w:softHyphen/>
        <w:t>ва, могут вырабатывать в детей эти черты более эффективно, чем другие виды спорта. Форми</w:t>
      </w:r>
      <w:r w:rsidRPr="00E1143F">
        <w:rPr>
          <w:rFonts w:ascii="Times New Roman" w:hAnsi="Times New Roman"/>
          <w:sz w:val="24"/>
          <w:szCs w:val="24"/>
        </w:rPr>
        <w:softHyphen/>
        <w:t>рование этих качеств нуждается, безусловно, в мотивации, а в шашках любое поражение и извлеченные из него уроки способны создать у ребёнка сильнейшую мотивацию к выработке у себя определённых свойств характера.</w:t>
      </w:r>
    </w:p>
    <w:p w14:paraId="1CAC3EEB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Экспериментально подтверждено, что шашки 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 и </w:t>
      </w:r>
      <w:r w:rsidRPr="00E1143F">
        <w:rPr>
          <w:rFonts w:ascii="Times New Roman" w:hAnsi="Times New Roman"/>
          <w:sz w:val="24"/>
          <w:szCs w:val="24"/>
        </w:rPr>
        <w:t>способствуют гармоничному развитию личности,</w:t>
      </w:r>
    </w:p>
    <w:p w14:paraId="16F6895A" w14:textId="77777777" w:rsidR="00F5291E" w:rsidRPr="00E1143F" w:rsidRDefault="00F5291E" w:rsidP="00F5291E">
      <w:pPr>
        <w:pStyle w:val="a3"/>
        <w:spacing w:before="0" w:beforeAutospacing="0" w:after="0" w:afterAutospacing="0"/>
        <w:ind w:firstLine="709"/>
        <w:jc w:val="both"/>
      </w:pPr>
      <w:r w:rsidRPr="00E1143F">
        <w:t>Программа</w:t>
      </w:r>
      <w:r w:rsidRPr="00E1143F">
        <w:rPr>
          <w:color w:val="FF0000"/>
        </w:rPr>
        <w:t xml:space="preserve"> </w:t>
      </w:r>
      <w:r w:rsidRPr="00E1143F">
        <w:t>основана на современных подходах к развитию и воспитанию дошкольника. Имеет личностно-ориентированную технологию – задачи, темы и содержание, виды деятельности планируются и реализуются исходя из реальных возможностей, интересов и потребностей, при непосредственном активном участии всех участников образовательного процесса.</w:t>
      </w:r>
    </w:p>
    <w:p w14:paraId="0AFFFC38" w14:textId="77777777" w:rsidR="00F5291E" w:rsidRPr="00E1143F" w:rsidRDefault="00F5291E" w:rsidP="00F52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4.4 Направленность программы</w:t>
      </w:r>
    </w:p>
    <w:p w14:paraId="197B9E81" w14:textId="77777777" w:rsidR="00F5291E" w:rsidRPr="00E1143F" w:rsidRDefault="00F5291E" w:rsidP="00F52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Дополнительная общеразвивающая программа «Эрудит» имеет физкультурно-спортивную направленность.</w:t>
      </w:r>
    </w:p>
    <w:p w14:paraId="367C6A25" w14:textId="77777777" w:rsidR="00F5291E" w:rsidRPr="00E1143F" w:rsidRDefault="00F5291E" w:rsidP="00F529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4.5 Уровень освоения программы </w:t>
      </w:r>
      <w:r w:rsidRPr="00E1143F">
        <w:rPr>
          <w:rFonts w:ascii="Times New Roman" w:hAnsi="Times New Roman"/>
          <w:sz w:val="24"/>
          <w:szCs w:val="24"/>
        </w:rPr>
        <w:t>стартовый.</w:t>
      </w:r>
    </w:p>
    <w:p w14:paraId="5E00D885" w14:textId="77777777" w:rsidR="00F5291E" w:rsidRPr="00E1143F" w:rsidRDefault="00F5291E" w:rsidP="00F52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4.6 Отличительные особенности</w:t>
      </w:r>
    </w:p>
    <w:p w14:paraId="617F404E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Отличительной особенностью</w:t>
      </w:r>
      <w:r w:rsidRPr="00E1143F">
        <w:rPr>
          <w:rFonts w:ascii="Times New Roman" w:hAnsi="Times New Roman"/>
          <w:b/>
          <w:sz w:val="24"/>
          <w:szCs w:val="24"/>
        </w:rPr>
        <w:t xml:space="preserve"> </w:t>
      </w:r>
      <w:r w:rsidRPr="00E1143F">
        <w:rPr>
          <w:rFonts w:ascii="Times New Roman" w:hAnsi="Times New Roman"/>
          <w:sz w:val="24"/>
          <w:szCs w:val="24"/>
        </w:rPr>
        <w:t xml:space="preserve">программы от </w:t>
      </w:r>
      <w:r w:rsidRPr="00E1143F">
        <w:rPr>
          <w:rFonts w:ascii="Times New Roman" w:hAnsi="Times New Roman"/>
          <w:sz w:val="24"/>
          <w:szCs w:val="24"/>
          <w:shd w:val="clear" w:color="auto" w:fill="FFFFFF"/>
        </w:rPr>
        <w:t>основной образовательной программы дошкольного образования, реализуемой в МБДОУ № 44 «Сибирячок»</w:t>
      </w:r>
      <w:r w:rsidRPr="00E1143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1143F">
        <w:rPr>
          <w:rFonts w:ascii="Times New Roman" w:hAnsi="Times New Roman"/>
          <w:sz w:val="24"/>
          <w:szCs w:val="24"/>
          <w:shd w:val="clear" w:color="auto" w:fill="FFFFFF"/>
        </w:rPr>
        <w:t>заключается в том,</w:t>
      </w:r>
      <w:r w:rsidRPr="00E1143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1143F">
        <w:rPr>
          <w:rFonts w:ascii="Times New Roman" w:hAnsi="Times New Roman"/>
          <w:sz w:val="24"/>
          <w:szCs w:val="24"/>
        </w:rPr>
        <w:t>что программа дает возможность каждому ребенку не только получить удовольствие от игры в шахматы</w:t>
      </w:r>
      <w:r w:rsidRPr="00E1143F">
        <w:rPr>
          <w:rFonts w:ascii="Times New Roman" w:hAnsi="Times New Roman"/>
          <w:smallCaps/>
          <w:sz w:val="24"/>
          <w:szCs w:val="24"/>
        </w:rPr>
        <w:t xml:space="preserve">, </w:t>
      </w:r>
      <w:r w:rsidRPr="00E1143F">
        <w:rPr>
          <w:rFonts w:ascii="Times New Roman" w:hAnsi="Times New Roman"/>
          <w:sz w:val="24"/>
          <w:szCs w:val="24"/>
        </w:rPr>
        <w:t>но способствует</w:t>
      </w:r>
      <w:r w:rsidRPr="00E1143F">
        <w:rPr>
          <w:rFonts w:ascii="Times New Roman" w:hAnsi="Times New Roman"/>
          <w:bCs/>
          <w:sz w:val="24"/>
          <w:szCs w:val="24"/>
        </w:rPr>
        <w:t xml:space="preserve"> их </w:t>
      </w:r>
      <w:r w:rsidRPr="00E1143F">
        <w:rPr>
          <w:rFonts w:ascii="Times New Roman" w:hAnsi="Times New Roman"/>
          <w:iCs/>
          <w:sz w:val="24"/>
          <w:szCs w:val="24"/>
        </w:rPr>
        <w:t>умственному развитию</w:t>
      </w:r>
      <w:r w:rsidRPr="00E1143F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E1143F">
        <w:rPr>
          <w:rFonts w:ascii="Times New Roman" w:hAnsi="Times New Roman"/>
          <w:iCs/>
          <w:sz w:val="24"/>
          <w:szCs w:val="24"/>
        </w:rPr>
        <w:t>формированию внутреннего плана действий -</w:t>
      </w:r>
      <w:r w:rsidRPr="00E1143F">
        <w:rPr>
          <w:rFonts w:ascii="Times New Roman" w:hAnsi="Times New Roman"/>
          <w:sz w:val="24"/>
          <w:szCs w:val="24"/>
        </w:rPr>
        <w:t xml:space="preserve"> способности действовать в уме, смелости, умения быстро и правильно принимать решения в меняющей</w:t>
      </w:r>
      <w:r w:rsidRPr="00E1143F">
        <w:rPr>
          <w:rFonts w:ascii="Times New Roman" w:hAnsi="Times New Roman"/>
          <w:sz w:val="24"/>
          <w:szCs w:val="24"/>
        </w:rPr>
        <w:softHyphen/>
        <w:t>ся обстановке. В образовательном учреждении созданы условия, обеспечивающие личностное и интеллектуальное развитие обучающихся дошкольников, а также формирование общей культуры посредством обучения игре в шашки</w:t>
      </w:r>
      <w:r w:rsidRPr="00E1143F">
        <w:rPr>
          <w:rFonts w:ascii="Times New Roman" w:hAnsi="Times New Roman"/>
          <w:b/>
          <w:bCs/>
          <w:sz w:val="24"/>
          <w:szCs w:val="24"/>
        </w:rPr>
        <w:t>.</w:t>
      </w:r>
      <w:r w:rsidRPr="00E1143F">
        <w:rPr>
          <w:rFonts w:ascii="Times New Roman" w:hAnsi="Times New Roman"/>
          <w:color w:val="111111"/>
          <w:sz w:val="24"/>
          <w:szCs w:val="24"/>
        </w:rPr>
        <w:t xml:space="preserve"> Данная </w:t>
      </w:r>
      <w:r w:rsidRPr="00E1143F">
        <w:rPr>
          <w:rFonts w:ascii="Times New Roman" w:hAnsi="Times New Roman"/>
          <w:bCs/>
          <w:color w:val="111111"/>
          <w:sz w:val="24"/>
          <w:szCs w:val="24"/>
        </w:rPr>
        <w:t>программа</w:t>
      </w:r>
      <w:r w:rsidRPr="00E1143F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Pr="00E1143F">
        <w:rPr>
          <w:rFonts w:ascii="Times New Roman" w:hAnsi="Times New Roman"/>
          <w:color w:val="111111"/>
          <w:sz w:val="24"/>
          <w:szCs w:val="24"/>
        </w:rPr>
        <w:t xml:space="preserve">предусматривает усвоение основ знаний по теории и практике игры в </w:t>
      </w:r>
      <w:r w:rsidRPr="00E1143F">
        <w:rPr>
          <w:rFonts w:ascii="Times New Roman" w:hAnsi="Times New Roman"/>
          <w:bCs/>
          <w:color w:val="111111"/>
          <w:sz w:val="24"/>
          <w:szCs w:val="24"/>
        </w:rPr>
        <w:t>шашки</w:t>
      </w:r>
      <w:r w:rsidRPr="00E1143F">
        <w:rPr>
          <w:rFonts w:ascii="Times New Roman" w:hAnsi="Times New Roman"/>
          <w:color w:val="111111"/>
          <w:sz w:val="24"/>
          <w:szCs w:val="24"/>
        </w:rPr>
        <w:t xml:space="preserve"> в игровой форме. В творческом отношении систематические занятия по этой </w:t>
      </w:r>
      <w:r w:rsidRPr="00E1143F">
        <w:rPr>
          <w:rFonts w:ascii="Times New Roman" w:hAnsi="Times New Roman"/>
          <w:bCs/>
          <w:color w:val="111111"/>
          <w:sz w:val="24"/>
          <w:szCs w:val="24"/>
        </w:rPr>
        <w:t xml:space="preserve">программе </w:t>
      </w:r>
      <w:r w:rsidRPr="00E1143F">
        <w:rPr>
          <w:rFonts w:ascii="Times New Roman" w:hAnsi="Times New Roman"/>
          <w:color w:val="111111"/>
          <w:sz w:val="24"/>
          <w:szCs w:val="24"/>
        </w:rPr>
        <w:t xml:space="preserve">должны приблизить начинающего игрока к умению мысленно рассуждать, анализировать, строить на </w:t>
      </w:r>
      <w:r w:rsidRPr="00E1143F">
        <w:rPr>
          <w:rFonts w:ascii="Times New Roman" w:hAnsi="Times New Roman"/>
          <w:bCs/>
          <w:color w:val="111111"/>
          <w:sz w:val="24"/>
          <w:szCs w:val="24"/>
        </w:rPr>
        <w:t>шашечной доске комбинации</w:t>
      </w:r>
      <w:r w:rsidRPr="00E1143F">
        <w:rPr>
          <w:rFonts w:ascii="Times New Roman" w:hAnsi="Times New Roman"/>
          <w:color w:val="111111"/>
          <w:sz w:val="24"/>
          <w:szCs w:val="24"/>
        </w:rPr>
        <w:t>, предвидеть замыслы партнера.</w:t>
      </w:r>
    </w:p>
    <w:p w14:paraId="69D2CFF1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4.7 Адресат программы/ количество обучающихся в группе </w:t>
      </w:r>
    </w:p>
    <w:p w14:paraId="5780480F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Возраст обучающихся, участвующих в реализации данной образовательной программы от 5 до 6 лет, количество обучающихся 20 человек. Для обучения принимаются все желающие разной половой принадлежности. Программа особенно будет интересна  и полезна тем обучающимся, которые проявляют интерес к игре в шашки.</w:t>
      </w:r>
    </w:p>
    <w:p w14:paraId="6F595CC9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4.8 Срок реализации программы: </w:t>
      </w:r>
      <w:r w:rsidRPr="00E1143F">
        <w:rPr>
          <w:rFonts w:ascii="Times New Roman" w:hAnsi="Times New Roman"/>
          <w:sz w:val="24"/>
          <w:szCs w:val="24"/>
        </w:rPr>
        <w:t>9 месяцев.</w:t>
      </w:r>
    </w:p>
    <w:p w14:paraId="52497617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4.9 Объём программы/количество часов: </w:t>
      </w:r>
      <w:r w:rsidRPr="00E1143F">
        <w:rPr>
          <w:rFonts w:ascii="Times New Roman" w:hAnsi="Times New Roman"/>
          <w:sz w:val="24"/>
          <w:szCs w:val="24"/>
        </w:rPr>
        <w:t>38 часов.</w:t>
      </w:r>
    </w:p>
    <w:p w14:paraId="67443FEC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4.10 Режим занятий: </w:t>
      </w:r>
      <w:r w:rsidRPr="00E1143F">
        <w:rPr>
          <w:rFonts w:ascii="Times New Roman" w:hAnsi="Times New Roman"/>
          <w:sz w:val="24"/>
          <w:szCs w:val="24"/>
        </w:rPr>
        <w:t>1 академический час в неделю (</w:t>
      </w:r>
      <w:r w:rsidR="005907F1">
        <w:rPr>
          <w:rFonts w:ascii="Times New Roman" w:hAnsi="Times New Roman"/>
          <w:sz w:val="24"/>
          <w:szCs w:val="24"/>
        </w:rPr>
        <w:t>понедельник</w:t>
      </w:r>
      <w:r w:rsidRPr="00E1143F">
        <w:rPr>
          <w:rFonts w:ascii="Times New Roman" w:hAnsi="Times New Roman"/>
          <w:sz w:val="24"/>
          <w:szCs w:val="24"/>
        </w:rPr>
        <w:t>).</w:t>
      </w:r>
      <w:r w:rsidRPr="00E1143F">
        <w:rPr>
          <w:rFonts w:ascii="Times New Roman" w:hAnsi="Times New Roman"/>
          <w:b/>
          <w:sz w:val="24"/>
          <w:szCs w:val="24"/>
        </w:rPr>
        <w:t xml:space="preserve"> </w:t>
      </w:r>
    </w:p>
    <w:p w14:paraId="40552C55" w14:textId="77777777" w:rsidR="00F5291E" w:rsidRPr="00E23A32" w:rsidRDefault="005907F1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</w:rPr>
        <w:t xml:space="preserve">             </w:t>
      </w:r>
      <w:r w:rsidR="00F5291E" w:rsidRPr="005907F1">
        <w:rPr>
          <w:rFonts w:ascii="Times New Roman" w:hAnsi="Times New Roman"/>
          <w:b/>
        </w:rPr>
        <w:t xml:space="preserve">4.11 </w:t>
      </w:r>
      <w:r w:rsidR="00F5291E" w:rsidRPr="005907F1">
        <w:rPr>
          <w:rFonts w:ascii="Times New Roman" w:hAnsi="Times New Roman"/>
          <w:b/>
          <w:lang w:eastAsia="en-US"/>
        </w:rPr>
        <w:t>Форма и сроки проведения промежуточной и итоговой аттестации</w:t>
      </w:r>
      <w:r w:rsidR="00F5291E" w:rsidRPr="00E1143F">
        <w:rPr>
          <w:b/>
          <w:lang w:eastAsia="en-US"/>
        </w:rPr>
        <w:t xml:space="preserve"> </w:t>
      </w:r>
      <w:r w:rsidR="00F5291E" w:rsidRPr="00E1143F">
        <w:rPr>
          <w:lang w:eastAsia="en-US"/>
        </w:rPr>
        <w:t xml:space="preserve">– </w:t>
      </w:r>
      <w:r w:rsidR="00F5291E" w:rsidRPr="00E1143F">
        <w:rPr>
          <w:rFonts w:ascii="Times New Roman" w:hAnsi="Times New Roman"/>
          <w:color w:val="000000"/>
          <w:sz w:val="24"/>
          <w:szCs w:val="24"/>
        </w:rPr>
        <w:t>б</w:t>
      </w:r>
      <w:r w:rsidR="00F5291E" w:rsidRPr="00E23A32">
        <w:rPr>
          <w:rFonts w:ascii="Times New Roman" w:hAnsi="Times New Roman"/>
          <w:color w:val="000000"/>
          <w:sz w:val="24"/>
          <w:szCs w:val="24"/>
        </w:rPr>
        <w:t>еседа</w:t>
      </w:r>
      <w:r w:rsidR="00F5291E" w:rsidRPr="00E1143F">
        <w:rPr>
          <w:rFonts w:ascii="Times New Roman" w:hAnsi="Times New Roman"/>
          <w:color w:val="000000"/>
          <w:sz w:val="24"/>
          <w:szCs w:val="24"/>
        </w:rPr>
        <w:t>, н</w:t>
      </w:r>
      <w:r w:rsidR="00F5291E" w:rsidRPr="00E23A32">
        <w:rPr>
          <w:rFonts w:ascii="Times New Roman" w:hAnsi="Times New Roman"/>
          <w:color w:val="000000"/>
          <w:sz w:val="24"/>
          <w:szCs w:val="24"/>
        </w:rPr>
        <w:t>аблюдение</w:t>
      </w:r>
      <w:r w:rsidR="00F5291E" w:rsidRPr="00E1143F">
        <w:rPr>
          <w:rFonts w:ascii="Times New Roman" w:hAnsi="Times New Roman"/>
          <w:color w:val="000000"/>
          <w:sz w:val="24"/>
          <w:szCs w:val="24"/>
        </w:rPr>
        <w:t>, у</w:t>
      </w:r>
      <w:r w:rsidR="00F5291E" w:rsidRPr="00E23A32">
        <w:rPr>
          <w:rFonts w:ascii="Times New Roman" w:hAnsi="Times New Roman"/>
          <w:color w:val="000000"/>
          <w:sz w:val="24"/>
          <w:szCs w:val="24"/>
        </w:rPr>
        <w:t>стный опрос</w:t>
      </w:r>
      <w:r w:rsidR="00F5291E" w:rsidRPr="00E1143F">
        <w:rPr>
          <w:rFonts w:ascii="Times New Roman" w:hAnsi="Times New Roman"/>
          <w:color w:val="000000"/>
          <w:sz w:val="24"/>
          <w:szCs w:val="24"/>
        </w:rPr>
        <w:t>, т</w:t>
      </w:r>
      <w:r w:rsidR="00F5291E" w:rsidRPr="00E23A32">
        <w:rPr>
          <w:rFonts w:ascii="Times New Roman" w:hAnsi="Times New Roman"/>
          <w:color w:val="000000"/>
          <w:sz w:val="24"/>
          <w:szCs w:val="24"/>
        </w:rPr>
        <w:t>естовые задания</w:t>
      </w:r>
      <w:r w:rsidR="00F5291E" w:rsidRPr="00E1143F">
        <w:rPr>
          <w:rFonts w:ascii="Times New Roman" w:hAnsi="Times New Roman"/>
          <w:color w:val="000000"/>
          <w:sz w:val="24"/>
          <w:szCs w:val="24"/>
        </w:rPr>
        <w:t xml:space="preserve">, шашечные турниры, встречи, </w:t>
      </w:r>
      <w:r w:rsidR="00F5291E" w:rsidRPr="00E23A32">
        <w:rPr>
          <w:rFonts w:ascii="Times New Roman" w:hAnsi="Times New Roman"/>
          <w:color w:val="000000"/>
          <w:sz w:val="24"/>
          <w:szCs w:val="24"/>
        </w:rPr>
        <w:t>соревнования.</w:t>
      </w:r>
    </w:p>
    <w:p w14:paraId="1E928C6D" w14:textId="77777777" w:rsidR="00F5291E" w:rsidRPr="00E1143F" w:rsidRDefault="00F5291E" w:rsidP="00F5291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1143F">
        <w:rPr>
          <w:b/>
        </w:rPr>
        <w:t>Формы обучения:</w:t>
      </w:r>
      <w:r w:rsidRPr="00E1143F">
        <w:t xml:space="preserve"> очная. </w:t>
      </w:r>
    </w:p>
    <w:p w14:paraId="7721F960" w14:textId="77777777" w:rsidR="00F5291E" w:rsidRPr="00E1143F" w:rsidRDefault="00F5291E" w:rsidP="00F5291E">
      <w:pPr>
        <w:tabs>
          <w:tab w:val="left" w:pos="40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b/>
          <w:bCs/>
          <w:sz w:val="24"/>
          <w:szCs w:val="24"/>
        </w:rPr>
        <w:t>Организационные формы обучения:</w:t>
      </w:r>
      <w:r w:rsidRPr="00E1143F">
        <w:rPr>
          <w:rFonts w:ascii="Times New Roman" w:hAnsi="Times New Roman"/>
          <w:sz w:val="24"/>
          <w:szCs w:val="24"/>
        </w:rPr>
        <w:t xml:space="preserve"> групповая, фронтальная (в группах одного возраста).</w:t>
      </w:r>
    </w:p>
    <w:p w14:paraId="6D68D886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1143F">
        <w:rPr>
          <w:rFonts w:ascii="Times New Roman" w:hAnsi="Times New Roman"/>
          <w:sz w:val="24"/>
          <w:szCs w:val="24"/>
          <w:lang w:eastAsia="en-US"/>
        </w:rPr>
        <w:t>Каждое занятия включает в себя как теоретическую, так и практическую часть.</w:t>
      </w:r>
    </w:p>
    <w:p w14:paraId="6A47883C" w14:textId="77777777" w:rsidR="00F5291E" w:rsidRPr="00E1143F" w:rsidRDefault="00F5291E" w:rsidP="00F5291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4.12 Цель и задачи программы </w:t>
      </w:r>
    </w:p>
    <w:p w14:paraId="554253DE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Цель программы</w:t>
      </w:r>
      <w:r w:rsidRPr="00E1143F">
        <w:rPr>
          <w:rFonts w:ascii="Times New Roman" w:hAnsi="Times New Roman"/>
          <w:color w:val="000000"/>
          <w:sz w:val="24"/>
          <w:szCs w:val="24"/>
        </w:rPr>
        <w:t> - формирование первичных умений игры в шашки. Организация досуга и развитие творческого потенциала через игру в шашки.</w:t>
      </w:r>
    </w:p>
    <w:p w14:paraId="6C983EF7" w14:textId="77777777" w:rsidR="00F5291E" w:rsidRPr="00E1143F" w:rsidRDefault="00F5291E" w:rsidP="00F5291E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1143F">
        <w:rPr>
          <w:rFonts w:ascii="Times New Roman" w:hAnsi="Times New Roman"/>
          <w:i/>
          <w:sz w:val="24"/>
          <w:szCs w:val="24"/>
          <w:u w:val="single"/>
        </w:rPr>
        <w:t>Задачи программы:</w:t>
      </w:r>
    </w:p>
    <w:p w14:paraId="27B48956" w14:textId="77777777" w:rsidR="00F5291E" w:rsidRPr="00E1143F" w:rsidRDefault="00F5291E" w:rsidP="00F5291E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1143F">
        <w:rPr>
          <w:rFonts w:ascii="Times New Roman" w:hAnsi="Times New Roman"/>
          <w:i/>
          <w:sz w:val="24"/>
          <w:szCs w:val="24"/>
          <w:u w:val="single"/>
        </w:rPr>
        <w:t>Обучающие:</w:t>
      </w:r>
    </w:p>
    <w:p w14:paraId="5405689B" w14:textId="77777777" w:rsidR="00F5291E" w:rsidRPr="00E1143F" w:rsidRDefault="00F5291E" w:rsidP="00F5291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 w:rsidRPr="00E1143F">
        <w:lastRenderedPageBreak/>
        <w:t>познакомить с историей появления шашечной игры, шашечным кодексом;</w:t>
      </w:r>
    </w:p>
    <w:p w14:paraId="6E8ADD45" w14:textId="77777777" w:rsidR="00F5291E" w:rsidRPr="00E1143F" w:rsidRDefault="00F5291E" w:rsidP="00F5291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 w:rsidRPr="00E1143F">
        <w:t>способствовать освоению детьми основ шашечной игры;</w:t>
      </w:r>
    </w:p>
    <w:p w14:paraId="60578D89" w14:textId="77777777" w:rsidR="00F5291E" w:rsidRPr="00E1143F" w:rsidRDefault="00F5291E" w:rsidP="00F5291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 w:rsidRPr="00E1143F">
        <w:t>формировать представления о комбинациях, теории и практике в шашечной игре;</w:t>
      </w:r>
    </w:p>
    <w:p w14:paraId="19DDA926" w14:textId="77777777" w:rsidR="00F5291E" w:rsidRPr="00E1143F" w:rsidRDefault="00F5291E" w:rsidP="00F5291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</w:pPr>
      <w:r w:rsidRPr="00E1143F">
        <w:t>формировать умения играть в шашки.</w:t>
      </w:r>
    </w:p>
    <w:p w14:paraId="67AECB41" w14:textId="77777777" w:rsidR="00F5291E" w:rsidRPr="00E1143F" w:rsidRDefault="00F5291E" w:rsidP="00F5291E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1143F">
        <w:rPr>
          <w:rFonts w:ascii="Times New Roman" w:hAnsi="Times New Roman"/>
          <w:i/>
          <w:sz w:val="24"/>
          <w:szCs w:val="24"/>
          <w:u w:val="single"/>
        </w:rPr>
        <w:t>Развивающие:</w:t>
      </w:r>
    </w:p>
    <w:p w14:paraId="37B85C26" w14:textId="77777777" w:rsidR="00F5291E" w:rsidRPr="00E1143F" w:rsidRDefault="00F5291E" w:rsidP="00F5291E">
      <w:pPr>
        <w:pStyle w:val="a4"/>
        <w:widowControl/>
        <w:numPr>
          <w:ilvl w:val="0"/>
          <w:numId w:val="40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развивать умение сравнивать, анализировать и устанавливать простейшие связи и отношения, самостоятельно решать и объяснять ход решения задачи;</w:t>
      </w:r>
    </w:p>
    <w:p w14:paraId="36B3E7FC" w14:textId="77777777" w:rsidR="00F5291E" w:rsidRPr="00E1143F" w:rsidRDefault="00F5291E" w:rsidP="00F5291E">
      <w:pPr>
        <w:pStyle w:val="a4"/>
        <w:widowControl/>
        <w:numPr>
          <w:ilvl w:val="0"/>
          <w:numId w:val="40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способствовать активизации мыслительной деятельности дошкольника, развивать все сферы мышления, память, внимание, наблюдательность, воображение, умение производить расчёты на несколько ходов вперёд;</w:t>
      </w:r>
    </w:p>
    <w:p w14:paraId="2ED781A5" w14:textId="77777777" w:rsidR="00F5291E" w:rsidRPr="00E1143F" w:rsidRDefault="00F5291E" w:rsidP="00F5291E">
      <w:pPr>
        <w:pStyle w:val="a4"/>
        <w:numPr>
          <w:ilvl w:val="0"/>
          <w:numId w:val="40"/>
        </w:numPr>
        <w:jc w:val="both"/>
        <w:rPr>
          <w:sz w:val="24"/>
          <w:szCs w:val="24"/>
        </w:rPr>
      </w:pPr>
      <w:r w:rsidRPr="00E1143F">
        <w:rPr>
          <w:sz w:val="24"/>
          <w:szCs w:val="24"/>
        </w:rPr>
        <w:t>развивать способность мыслить и действовать самостоятельно.</w:t>
      </w:r>
    </w:p>
    <w:p w14:paraId="1C955B47" w14:textId="77777777" w:rsidR="00F5291E" w:rsidRPr="00E1143F" w:rsidRDefault="00F5291E" w:rsidP="00F5291E">
      <w:pPr>
        <w:pStyle w:val="a4"/>
        <w:numPr>
          <w:ilvl w:val="0"/>
          <w:numId w:val="40"/>
        </w:numPr>
        <w:jc w:val="both"/>
        <w:rPr>
          <w:b/>
          <w:sz w:val="24"/>
          <w:szCs w:val="24"/>
        </w:rPr>
      </w:pPr>
      <w:r w:rsidRPr="00E1143F">
        <w:rPr>
          <w:sz w:val="24"/>
          <w:szCs w:val="24"/>
        </w:rPr>
        <w:t xml:space="preserve">формировать умения анализировать свои и чужие ошибки, выбирать из множества решений единственно правильное. </w:t>
      </w:r>
    </w:p>
    <w:p w14:paraId="28DB7F72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i/>
          <w:sz w:val="24"/>
          <w:szCs w:val="24"/>
          <w:u w:val="single"/>
        </w:rPr>
        <w:t>Воспитывающие:</w:t>
      </w:r>
      <w:r w:rsidRPr="00E1143F">
        <w:rPr>
          <w:rFonts w:ascii="Times New Roman" w:hAnsi="Times New Roman"/>
          <w:sz w:val="24"/>
          <w:szCs w:val="24"/>
        </w:rPr>
        <w:t xml:space="preserve"> </w:t>
      </w:r>
    </w:p>
    <w:p w14:paraId="07B50B4A" w14:textId="77777777" w:rsidR="00F5291E" w:rsidRPr="00E1143F" w:rsidRDefault="00F5291E" w:rsidP="00F5291E">
      <w:pPr>
        <w:pStyle w:val="a4"/>
        <w:numPr>
          <w:ilvl w:val="0"/>
          <w:numId w:val="41"/>
        </w:numPr>
        <w:shd w:val="clear" w:color="auto" w:fill="FFFFFF"/>
        <w:jc w:val="both"/>
        <w:textAlignment w:val="baseline"/>
        <w:rPr>
          <w:sz w:val="24"/>
          <w:szCs w:val="24"/>
        </w:rPr>
      </w:pPr>
      <w:r w:rsidRPr="00E1143F">
        <w:rPr>
          <w:sz w:val="24"/>
          <w:szCs w:val="24"/>
        </w:rPr>
        <w:t>воспитывать отношения к шашкам, как к серьёзному и полезному занятию, имеющие спортивную и творческую направленность.</w:t>
      </w:r>
    </w:p>
    <w:p w14:paraId="477EC550" w14:textId="77777777" w:rsidR="00F5291E" w:rsidRPr="00E1143F" w:rsidRDefault="00F5291E" w:rsidP="00F5291E">
      <w:pPr>
        <w:pStyle w:val="a4"/>
        <w:numPr>
          <w:ilvl w:val="0"/>
          <w:numId w:val="41"/>
        </w:numPr>
        <w:shd w:val="clear" w:color="auto" w:fill="FFFFFF"/>
        <w:jc w:val="both"/>
        <w:textAlignment w:val="baseline"/>
        <w:rPr>
          <w:sz w:val="24"/>
          <w:szCs w:val="24"/>
        </w:rPr>
      </w:pPr>
      <w:r w:rsidRPr="00E1143F">
        <w:rPr>
          <w:sz w:val="24"/>
          <w:szCs w:val="24"/>
        </w:rPr>
        <w:t>воспитывать дружеские взаимоотношений между детьми, привычку сообща играть, заниматься выбранным делом.</w:t>
      </w:r>
    </w:p>
    <w:p w14:paraId="65646713" w14:textId="77777777" w:rsidR="00F5291E" w:rsidRPr="00E1143F" w:rsidRDefault="00F5291E" w:rsidP="00F5291E">
      <w:pPr>
        <w:pStyle w:val="a4"/>
        <w:numPr>
          <w:ilvl w:val="0"/>
          <w:numId w:val="41"/>
        </w:numPr>
        <w:shd w:val="clear" w:color="auto" w:fill="FFFFFF"/>
        <w:jc w:val="both"/>
        <w:textAlignment w:val="baseline"/>
        <w:rPr>
          <w:sz w:val="24"/>
          <w:szCs w:val="24"/>
        </w:rPr>
      </w:pPr>
      <w:r w:rsidRPr="00E1143F">
        <w:rPr>
          <w:sz w:val="24"/>
          <w:szCs w:val="24"/>
        </w:rPr>
        <w:t>воспитывать настойчивость, целеустремлённость, уверенность и волю к победе.</w:t>
      </w:r>
    </w:p>
    <w:p w14:paraId="57D33C03" w14:textId="77777777" w:rsidR="00F5291E" w:rsidRPr="00E1143F" w:rsidRDefault="00F5291E" w:rsidP="00F5291E">
      <w:pPr>
        <w:pStyle w:val="a4"/>
        <w:numPr>
          <w:ilvl w:val="0"/>
          <w:numId w:val="41"/>
        </w:numPr>
        <w:shd w:val="clear" w:color="auto" w:fill="FFFFFF"/>
        <w:spacing w:after="150"/>
        <w:jc w:val="both"/>
        <w:textAlignment w:val="baseline"/>
        <w:rPr>
          <w:sz w:val="24"/>
          <w:szCs w:val="24"/>
        </w:rPr>
      </w:pPr>
      <w:r w:rsidRPr="00E1143F">
        <w:rPr>
          <w:sz w:val="24"/>
          <w:szCs w:val="24"/>
        </w:rPr>
        <w:t>формировать у детей умения применять полученные знания на практике.</w:t>
      </w:r>
    </w:p>
    <w:p w14:paraId="5DB21F72" w14:textId="77777777" w:rsidR="00F5291E" w:rsidRPr="00E1143F" w:rsidRDefault="00F5291E" w:rsidP="00F5291E">
      <w:pPr>
        <w:pStyle w:val="a4"/>
        <w:framePr w:hSpace="180" w:wrap="around" w:vAnchor="text" w:hAnchor="margin" w:xAlign="center" w:y="1"/>
        <w:ind w:left="720"/>
        <w:jc w:val="both"/>
        <w:rPr>
          <w:b/>
          <w:sz w:val="24"/>
          <w:szCs w:val="24"/>
          <w:lang w:eastAsia="en-US"/>
        </w:rPr>
      </w:pPr>
    </w:p>
    <w:p w14:paraId="156D48E2" w14:textId="77777777" w:rsidR="00F5291E" w:rsidRPr="00B55EC1" w:rsidRDefault="00F5291E" w:rsidP="00F5291E">
      <w:pPr>
        <w:pStyle w:val="a4"/>
        <w:framePr w:hSpace="180" w:wrap="around" w:vAnchor="text" w:hAnchor="margin" w:xAlign="center" w:y="1"/>
        <w:ind w:left="720"/>
        <w:jc w:val="both"/>
        <w:rPr>
          <w:b/>
          <w:sz w:val="24"/>
          <w:szCs w:val="24"/>
          <w:lang w:eastAsia="en-US"/>
        </w:rPr>
      </w:pPr>
      <w:r w:rsidRPr="00E1143F">
        <w:rPr>
          <w:b/>
          <w:sz w:val="24"/>
          <w:szCs w:val="24"/>
          <w:lang w:eastAsia="en-US"/>
        </w:rPr>
        <w:t>5. КОМПЛЕКС ОРГАНИ</w:t>
      </w:r>
      <w:r>
        <w:rPr>
          <w:b/>
          <w:sz w:val="24"/>
          <w:szCs w:val="24"/>
          <w:lang w:eastAsia="en-US"/>
        </w:rPr>
        <w:t>ЗАЦИОННО-ПЕДАГОГИЧЕСКИЙ УСЛОВИЙ</w:t>
      </w:r>
    </w:p>
    <w:p w14:paraId="1C91D23B" w14:textId="77777777" w:rsidR="00F5291E" w:rsidRPr="00B55EC1" w:rsidRDefault="00F5291E" w:rsidP="00F5291E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B55EC1">
        <w:rPr>
          <w:rFonts w:ascii="Times New Roman" w:hAnsi="Times New Roman"/>
          <w:b/>
          <w:sz w:val="24"/>
          <w:szCs w:val="24"/>
          <w:lang w:eastAsia="en-US"/>
        </w:rPr>
        <w:t>5.1. Содержание программы</w:t>
      </w:r>
    </w:p>
    <w:p w14:paraId="213AE9E4" w14:textId="5AFD3CEF" w:rsidR="00F5291E" w:rsidRPr="00E1143F" w:rsidRDefault="00F5291E" w:rsidP="00F5291E">
      <w:pPr>
        <w:keepNext/>
        <w:framePr w:hSpace="180" w:wrap="around" w:vAnchor="text" w:hAnchor="margin" w:xAlign="center" w:y="1"/>
        <w:spacing w:after="0" w:line="240" w:lineRule="auto"/>
        <w:jc w:val="both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1143F">
        <w:rPr>
          <w:rFonts w:ascii="Times New Roman" w:hAnsi="Times New Roman"/>
          <w:b/>
          <w:bCs/>
          <w:color w:val="000000" w:themeColor="text1"/>
          <w:sz w:val="24"/>
          <w:szCs w:val="24"/>
        </w:rPr>
        <w:t>Учебно-</w:t>
      </w:r>
      <w:r w:rsidRPr="00E1143F">
        <w:rPr>
          <w:rFonts w:ascii="Times New Roman" w:hAnsi="Times New Roman"/>
          <w:b/>
          <w:bCs/>
          <w:sz w:val="24"/>
          <w:szCs w:val="24"/>
        </w:rPr>
        <w:t>тематический план</w:t>
      </w:r>
      <w:r w:rsidRPr="00E1143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на 202</w:t>
      </w:r>
      <w:r w:rsidR="00A26B1A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E1143F">
        <w:rPr>
          <w:rFonts w:ascii="Times New Roman" w:hAnsi="Times New Roman"/>
          <w:b/>
          <w:bCs/>
          <w:color w:val="000000" w:themeColor="text1"/>
          <w:sz w:val="24"/>
          <w:szCs w:val="24"/>
        </w:rPr>
        <w:t>/202</w:t>
      </w:r>
      <w:r w:rsidR="00A26B1A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E1143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учебный год </w:t>
      </w:r>
    </w:p>
    <w:p w14:paraId="6C2B9C1A" w14:textId="77777777" w:rsidR="00F5291E" w:rsidRPr="00E1143F" w:rsidRDefault="00F5291E" w:rsidP="00F5291E">
      <w:pPr>
        <w:keepNext/>
        <w:framePr w:hSpace="180" w:wrap="around" w:vAnchor="text" w:hAnchor="margin" w:xAlign="center" w:y="1"/>
        <w:spacing w:after="0" w:line="240" w:lineRule="auto"/>
        <w:jc w:val="both"/>
        <w:outlineLvl w:val="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114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Один (1) академический час равен </w:t>
      </w:r>
      <w:r w:rsidRPr="00B55EC1">
        <w:rPr>
          <w:rFonts w:ascii="Times New Roman" w:hAnsi="Times New Roman"/>
          <w:bCs/>
          <w:color w:val="000000" w:themeColor="text1"/>
          <w:sz w:val="24"/>
          <w:szCs w:val="24"/>
        </w:rPr>
        <w:t>25</w:t>
      </w:r>
      <w:r w:rsidRPr="00E114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минутам. </w:t>
      </w:r>
    </w:p>
    <w:p w14:paraId="60108E33" w14:textId="77777777" w:rsidR="00F5291E" w:rsidRPr="00E1143F" w:rsidRDefault="00F5291E" w:rsidP="00F5291E">
      <w:pPr>
        <w:pStyle w:val="a4"/>
        <w:framePr w:hSpace="180" w:wrap="around" w:vAnchor="text" w:hAnchor="margin" w:xAlign="center" w:y="1"/>
        <w:ind w:left="720"/>
        <w:jc w:val="both"/>
        <w:rPr>
          <w:b/>
          <w:sz w:val="24"/>
          <w:szCs w:val="24"/>
        </w:rPr>
      </w:pPr>
    </w:p>
    <w:p w14:paraId="762C24FF" w14:textId="77777777" w:rsidR="00F5291E" w:rsidRPr="00E1143F" w:rsidRDefault="00F5291E" w:rsidP="00F5291E">
      <w:pPr>
        <w:pStyle w:val="a4"/>
        <w:framePr w:hSpace="180" w:wrap="around" w:vAnchor="text" w:hAnchor="margin" w:xAlign="center" w:y="1"/>
        <w:ind w:left="720"/>
        <w:jc w:val="right"/>
        <w:rPr>
          <w:b/>
          <w:sz w:val="24"/>
          <w:szCs w:val="24"/>
        </w:rPr>
      </w:pPr>
      <w:r w:rsidRPr="00E1143F">
        <w:rPr>
          <w:b/>
          <w:sz w:val="24"/>
          <w:szCs w:val="24"/>
        </w:rPr>
        <w:t>Таблица 2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"/>
        <w:gridCol w:w="3016"/>
        <w:gridCol w:w="1197"/>
        <w:gridCol w:w="1079"/>
        <w:gridCol w:w="1309"/>
        <w:gridCol w:w="2420"/>
      </w:tblGrid>
      <w:tr w:rsidR="00F5291E" w:rsidRPr="00E1143F" w14:paraId="21B1DD43" w14:textId="77777777" w:rsidTr="00936D23">
        <w:trPr>
          <w:trHeight w:val="330"/>
        </w:trPr>
        <w:tc>
          <w:tcPr>
            <w:tcW w:w="726" w:type="dxa"/>
            <w:vMerge w:val="restart"/>
          </w:tcPr>
          <w:p w14:paraId="16944F1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016" w:type="dxa"/>
            <w:vMerge w:val="restart"/>
          </w:tcPr>
          <w:p w14:paraId="52ABC468" w14:textId="77777777" w:rsidR="00F5291E" w:rsidRPr="00E1143F" w:rsidRDefault="00F5291E" w:rsidP="00936D23">
            <w:pPr>
              <w:tabs>
                <w:tab w:val="left" w:pos="4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3585" w:type="dxa"/>
            <w:gridSpan w:val="3"/>
            <w:tcBorders>
              <w:bottom w:val="single" w:sz="4" w:space="0" w:color="auto"/>
            </w:tcBorders>
          </w:tcPr>
          <w:p w14:paraId="229A9E7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20" w:type="dxa"/>
            <w:vMerge w:val="restart"/>
          </w:tcPr>
          <w:p w14:paraId="20BD855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F5291E" w:rsidRPr="00E1143F" w14:paraId="63E9D4C9" w14:textId="77777777" w:rsidTr="00936D23">
        <w:trPr>
          <w:trHeight w:val="210"/>
        </w:trPr>
        <w:tc>
          <w:tcPr>
            <w:tcW w:w="726" w:type="dxa"/>
            <w:vMerge/>
          </w:tcPr>
          <w:p w14:paraId="3F8207B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14:paraId="7A6ED00B" w14:textId="77777777" w:rsidR="00F5291E" w:rsidRPr="00E1143F" w:rsidRDefault="00F5291E" w:rsidP="00936D23">
            <w:pPr>
              <w:tabs>
                <w:tab w:val="left" w:pos="4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2AA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683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</w:tcPr>
          <w:p w14:paraId="7466EE9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420" w:type="dxa"/>
            <w:vMerge/>
          </w:tcPr>
          <w:p w14:paraId="2BDD4D4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5291E" w:rsidRPr="00E1143F" w14:paraId="602A29DE" w14:textId="77777777" w:rsidTr="00936D23">
        <w:tc>
          <w:tcPr>
            <w:tcW w:w="726" w:type="dxa"/>
          </w:tcPr>
          <w:p w14:paraId="1C950DD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14:paraId="1D41D83D" w14:textId="77777777" w:rsidR="00F5291E" w:rsidRPr="00E1143F" w:rsidRDefault="00F5291E" w:rsidP="00936D2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8"/>
                <w:color w:val="000000"/>
              </w:rPr>
              <w:t>Вводное занятие. Давайте познакомимся.</w:t>
            </w:r>
          </w:p>
          <w:p w14:paraId="021166CB" w14:textId="77777777" w:rsidR="00F5291E" w:rsidRPr="00E1143F" w:rsidRDefault="00F5291E" w:rsidP="00936D2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color w:val="000000"/>
              </w:rPr>
              <w:t>Диагностика стартовых способностей</w:t>
            </w:r>
          </w:p>
          <w:p w14:paraId="70A129E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71D23B1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078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7,5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58FA350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17,5 мин.</w:t>
            </w:r>
          </w:p>
        </w:tc>
        <w:tc>
          <w:tcPr>
            <w:tcW w:w="2420" w:type="dxa"/>
          </w:tcPr>
          <w:p w14:paraId="11D16B3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Входной контроль (педагогическое наблюдение)</w:t>
            </w:r>
          </w:p>
          <w:p w14:paraId="2A0A173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5291E" w:rsidRPr="00E1143F" w14:paraId="38841E97" w14:textId="77777777" w:rsidTr="00936D23">
        <w:tc>
          <w:tcPr>
            <w:tcW w:w="726" w:type="dxa"/>
          </w:tcPr>
          <w:p w14:paraId="4C95180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6" w:type="dxa"/>
          </w:tcPr>
          <w:p w14:paraId="0EC740A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Правила игры в шашки.</w:t>
            </w:r>
          </w:p>
          <w:p w14:paraId="0D07E910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Шашечная доска. Поля. Линии</w:t>
            </w:r>
          </w:p>
        </w:tc>
        <w:tc>
          <w:tcPr>
            <w:tcW w:w="1197" w:type="dxa"/>
            <w:tcBorders>
              <w:bottom w:val="single" w:sz="4" w:space="0" w:color="auto"/>
              <w:right w:val="single" w:sz="4" w:space="0" w:color="auto"/>
            </w:tcBorders>
          </w:tcPr>
          <w:p w14:paraId="0384CC9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5D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7,5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9981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17,5 мин.</w:t>
            </w:r>
          </w:p>
        </w:tc>
        <w:tc>
          <w:tcPr>
            <w:tcW w:w="2420" w:type="dxa"/>
          </w:tcPr>
          <w:p w14:paraId="615C99C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61FB03E6" w14:textId="77777777" w:rsidTr="00936D23">
        <w:tc>
          <w:tcPr>
            <w:tcW w:w="726" w:type="dxa"/>
          </w:tcPr>
          <w:p w14:paraId="3F9662A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6" w:type="dxa"/>
          </w:tcPr>
          <w:p w14:paraId="07531AFA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Начальное положение шашек на доске.</w:t>
            </w:r>
          </w:p>
          <w:p w14:paraId="1A3EA3C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Ход шашки.</w:t>
            </w:r>
          </w:p>
        </w:tc>
        <w:tc>
          <w:tcPr>
            <w:tcW w:w="1197" w:type="dxa"/>
            <w:tcBorders>
              <w:top w:val="single" w:sz="4" w:space="0" w:color="auto"/>
              <w:right w:val="single" w:sz="4" w:space="0" w:color="auto"/>
            </w:tcBorders>
          </w:tcPr>
          <w:p w14:paraId="701E5459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D9C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4FD6F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</w:tcPr>
          <w:p w14:paraId="24AB7D8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 xml:space="preserve">Текущий </w:t>
            </w:r>
          </w:p>
        </w:tc>
      </w:tr>
      <w:tr w:rsidR="00F5291E" w:rsidRPr="00E1143F" w14:paraId="54A7B7B4" w14:textId="77777777" w:rsidTr="00936D23">
        <w:tc>
          <w:tcPr>
            <w:tcW w:w="726" w:type="dxa"/>
          </w:tcPr>
          <w:p w14:paraId="75D16B5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6" w:type="dxa"/>
          </w:tcPr>
          <w:p w14:paraId="7E0ED751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Основы шашечной игры: как выиграть шашку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1A6736FD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456E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,5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5454F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,5 мин.</w:t>
            </w:r>
          </w:p>
        </w:tc>
        <w:tc>
          <w:tcPr>
            <w:tcW w:w="2420" w:type="dxa"/>
          </w:tcPr>
          <w:p w14:paraId="4BB0B1F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5F0041C4" w14:textId="77777777" w:rsidTr="00936D23">
        <w:tc>
          <w:tcPr>
            <w:tcW w:w="726" w:type="dxa"/>
          </w:tcPr>
          <w:p w14:paraId="413F5AF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6" w:type="dxa"/>
          </w:tcPr>
          <w:p w14:paraId="3691A91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Шашечная терминология. Использование в игре шашечной терминологии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0D11D99D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15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D3A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,5 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EE99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,5 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2420" w:type="dxa"/>
          </w:tcPr>
          <w:p w14:paraId="7D6D23B8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402AF09F" w14:textId="77777777" w:rsidTr="00936D23">
        <w:tc>
          <w:tcPr>
            <w:tcW w:w="726" w:type="dxa"/>
          </w:tcPr>
          <w:p w14:paraId="27E7DE7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16" w:type="dxa"/>
          </w:tcPr>
          <w:p w14:paraId="054D273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Способы защиты. Обучение алгоритму хода..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7BE50E43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15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887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,5 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6B402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,5 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2420" w:type="dxa"/>
          </w:tcPr>
          <w:p w14:paraId="036476B7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686F6130" w14:textId="77777777" w:rsidTr="00936D23">
        <w:tc>
          <w:tcPr>
            <w:tcW w:w="726" w:type="dxa"/>
          </w:tcPr>
          <w:p w14:paraId="4A5DC8B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16" w:type="dxa"/>
          </w:tcPr>
          <w:p w14:paraId="0AE932B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Понятие о дебюте, миттельшпиле и эндшпиле.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2F4AD54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770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7,5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4777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17,5 мин.</w:t>
            </w:r>
          </w:p>
        </w:tc>
        <w:tc>
          <w:tcPr>
            <w:tcW w:w="2420" w:type="dxa"/>
          </w:tcPr>
          <w:p w14:paraId="763849AD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682BEFF4" w14:textId="77777777" w:rsidTr="00936D23">
        <w:tc>
          <w:tcPr>
            <w:tcW w:w="726" w:type="dxa"/>
          </w:tcPr>
          <w:p w14:paraId="13F06BA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016" w:type="dxa"/>
          </w:tcPr>
          <w:p w14:paraId="095E606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7"/>
              </w:rPr>
              <w:t>Связка – основной элемент стеснения в русских шашках.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04A5F404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FCB1" w14:textId="77777777" w:rsidR="00F5291E" w:rsidRPr="00E1143F" w:rsidRDefault="003C52FD" w:rsidP="003C52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0F7D5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</w:tcPr>
          <w:p w14:paraId="6BB05EA6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5291E" w:rsidRPr="00E1143F" w14:paraId="508BB143" w14:textId="77777777" w:rsidTr="00936D23">
        <w:tc>
          <w:tcPr>
            <w:tcW w:w="726" w:type="dxa"/>
          </w:tcPr>
          <w:p w14:paraId="78A141F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016" w:type="dxa"/>
          </w:tcPr>
          <w:p w14:paraId="5D6CE198" w14:textId="77777777" w:rsidR="00F5291E" w:rsidRPr="00E1143F" w:rsidRDefault="00F5291E" w:rsidP="0093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Запирание шашки противника.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3517730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12E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7,5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5AD34B0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17,5 мин.</w:t>
            </w:r>
          </w:p>
        </w:tc>
        <w:tc>
          <w:tcPr>
            <w:tcW w:w="2420" w:type="dxa"/>
          </w:tcPr>
          <w:p w14:paraId="76F282AA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2E43DE57" w14:textId="77777777" w:rsidTr="00936D23">
        <w:tc>
          <w:tcPr>
            <w:tcW w:w="726" w:type="dxa"/>
          </w:tcPr>
          <w:p w14:paraId="1A1C3AC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016" w:type="dxa"/>
          </w:tcPr>
          <w:p w14:paraId="480772D4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«Поля вдруг конец настанет – шашка сразу дамкой станет»</w:t>
            </w:r>
          </w:p>
          <w:p w14:paraId="60CD11F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Как пройти в дамки</w:t>
            </w:r>
            <w:r w:rsidRPr="00E114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36383B7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A67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7,5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0BF8B89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17,5 мин.</w:t>
            </w:r>
          </w:p>
        </w:tc>
        <w:tc>
          <w:tcPr>
            <w:tcW w:w="2420" w:type="dxa"/>
          </w:tcPr>
          <w:p w14:paraId="5FCF4982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1B0B7F28" w14:textId="77777777" w:rsidTr="00936D23">
        <w:tc>
          <w:tcPr>
            <w:tcW w:w="726" w:type="dxa"/>
          </w:tcPr>
          <w:p w14:paraId="7CB5687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3016" w:type="dxa"/>
          </w:tcPr>
          <w:p w14:paraId="5675E4F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Особенности хода дамки.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03DEA1A5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15B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0A310C32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</w:tcPr>
          <w:p w14:paraId="16AD8D1E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102CEFFC" w14:textId="77777777" w:rsidTr="00936D23">
        <w:tc>
          <w:tcPr>
            <w:tcW w:w="726" w:type="dxa"/>
          </w:tcPr>
          <w:p w14:paraId="2319F16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3016" w:type="dxa"/>
          </w:tcPr>
          <w:p w14:paraId="354EEE6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Дамка против простых пешек.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301C0A02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B17D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4E7DDC2E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</w:tcPr>
          <w:p w14:paraId="4D74AD66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10201B6C" w14:textId="77777777" w:rsidTr="00936D23">
        <w:tc>
          <w:tcPr>
            <w:tcW w:w="726" w:type="dxa"/>
          </w:tcPr>
          <w:p w14:paraId="26FF466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016" w:type="dxa"/>
          </w:tcPr>
          <w:p w14:paraId="2A3DA010" w14:textId="77777777" w:rsidR="00F5291E" w:rsidRPr="00B55EC1" w:rsidRDefault="00F5291E" w:rsidP="00936D23">
            <w:pPr>
              <w:pStyle w:val="a4"/>
              <w:tabs>
                <w:tab w:val="left" w:pos="284"/>
                <w:tab w:val="left" w:pos="567"/>
                <w:tab w:val="left" w:pos="709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1143F">
              <w:rPr>
                <w:color w:val="000000"/>
                <w:sz w:val="24"/>
                <w:szCs w:val="24"/>
              </w:rPr>
              <w:t>Шашечный этюд: три дамки</w:t>
            </w:r>
            <w:r>
              <w:rPr>
                <w:color w:val="000000"/>
                <w:sz w:val="24"/>
                <w:szCs w:val="24"/>
              </w:rPr>
              <w:t xml:space="preserve"> против дамки с простой шашкой.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19323ED6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53FC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431FC5E2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</w:tcPr>
          <w:p w14:paraId="34F7590D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63E8FA86" w14:textId="77777777" w:rsidTr="00936D23">
        <w:tc>
          <w:tcPr>
            <w:tcW w:w="726" w:type="dxa"/>
          </w:tcPr>
          <w:p w14:paraId="3AC8AD9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6" w:type="dxa"/>
          </w:tcPr>
          <w:p w14:paraId="3FB84BE7" w14:textId="77777777" w:rsidR="00F5291E" w:rsidRPr="00E1143F" w:rsidRDefault="00F5291E" w:rsidP="00936D23">
            <w:pPr>
              <w:pStyle w:val="a4"/>
              <w:tabs>
                <w:tab w:val="left" w:pos="284"/>
                <w:tab w:val="left" w:pos="567"/>
                <w:tab w:val="left" w:pos="709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1143F">
              <w:rPr>
                <w:color w:val="000000"/>
                <w:sz w:val="24"/>
                <w:szCs w:val="24"/>
              </w:rPr>
              <w:t>Треугольник Петрова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1C44B2CA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A901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F58FE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14:paraId="1D65C2A5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08926D94" w14:textId="77777777" w:rsidTr="00936D23">
        <w:tc>
          <w:tcPr>
            <w:tcW w:w="726" w:type="dxa"/>
          </w:tcPr>
          <w:p w14:paraId="7BDFC49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3016" w:type="dxa"/>
          </w:tcPr>
          <w:p w14:paraId="5284B90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приемы борьбы на шашечной доске: жертва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48BA3C65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D126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36C34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14:paraId="41DAF915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40E375B1" w14:textId="77777777" w:rsidTr="00936D23">
        <w:tc>
          <w:tcPr>
            <w:tcW w:w="726" w:type="dxa"/>
          </w:tcPr>
          <w:p w14:paraId="74827D2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016" w:type="dxa"/>
          </w:tcPr>
          <w:p w14:paraId="4D08892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Ничья.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5B826F5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269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7,5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6590469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17,5 мин.</w:t>
            </w:r>
          </w:p>
        </w:tc>
        <w:tc>
          <w:tcPr>
            <w:tcW w:w="2420" w:type="dxa"/>
          </w:tcPr>
          <w:p w14:paraId="6AF129F4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38818066" w14:textId="77777777" w:rsidTr="00936D23">
        <w:tc>
          <w:tcPr>
            <w:tcW w:w="726" w:type="dxa"/>
          </w:tcPr>
          <w:p w14:paraId="7126F17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016" w:type="dxa"/>
          </w:tcPr>
          <w:p w14:paraId="7E0A978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Основы шашечной игры: сила флангов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7765124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0D9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7,5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</w:tcPr>
          <w:p w14:paraId="6121DF7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17,5 мин.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14:paraId="6B8716C5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2821E256" w14:textId="77777777" w:rsidTr="00936D23">
        <w:tc>
          <w:tcPr>
            <w:tcW w:w="726" w:type="dxa"/>
          </w:tcPr>
          <w:p w14:paraId="5B27943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016" w:type="dxa"/>
          </w:tcPr>
          <w:p w14:paraId="186D963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Шашечный турнир 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3F28711B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15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EA55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,5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58A55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>,5 мин.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14:paraId="4B08B559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F5291E" w:rsidRPr="00E1143F" w14:paraId="204C3522" w14:textId="77777777" w:rsidTr="00936D23">
        <w:tc>
          <w:tcPr>
            <w:tcW w:w="726" w:type="dxa"/>
          </w:tcPr>
          <w:p w14:paraId="36F4D04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4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1143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016" w:type="dxa"/>
          </w:tcPr>
          <w:p w14:paraId="68E67E1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Простые комбинации.  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6D7F494F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548F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4CB58" w14:textId="77777777" w:rsidR="00F5291E" w:rsidRPr="00E1143F" w:rsidRDefault="003C52FD" w:rsidP="00936D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291E" w:rsidRPr="00E114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20" w:type="dxa"/>
          </w:tcPr>
          <w:p w14:paraId="54E996D4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</w:tbl>
    <w:p w14:paraId="269F2555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5.2. Содержание учебно-тематического плана</w:t>
      </w:r>
      <w:r w:rsidR="00EC27B1">
        <w:rPr>
          <w:rFonts w:ascii="Times New Roman" w:hAnsi="Times New Roman"/>
          <w:b/>
          <w:sz w:val="24"/>
          <w:szCs w:val="24"/>
        </w:rPr>
        <w:t>.</w:t>
      </w:r>
      <w:r w:rsidRPr="00E1143F">
        <w:rPr>
          <w:rFonts w:ascii="Times New Roman" w:hAnsi="Times New Roman"/>
          <w:b/>
          <w:sz w:val="24"/>
          <w:szCs w:val="24"/>
        </w:rPr>
        <w:t xml:space="preserve"> </w:t>
      </w:r>
    </w:p>
    <w:p w14:paraId="4267E866" w14:textId="77777777" w:rsidR="00F5291E" w:rsidRPr="00E1143F" w:rsidRDefault="00F5291E" w:rsidP="00F5291E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Cs/>
        </w:rPr>
      </w:pPr>
      <w:r w:rsidRPr="00E1143F">
        <w:rPr>
          <w:rStyle w:val="c8"/>
          <w:b/>
          <w:color w:val="000000"/>
        </w:rPr>
        <w:t xml:space="preserve">Тема 1. </w:t>
      </w:r>
      <w:r w:rsidRPr="00E1143F">
        <w:rPr>
          <w:rStyle w:val="c8"/>
          <w:color w:val="000000"/>
        </w:rPr>
        <w:t>Вводное занятие.</w:t>
      </w:r>
      <w:r w:rsidRPr="00E1143F">
        <w:rPr>
          <w:color w:val="000000"/>
        </w:rPr>
        <w:t xml:space="preserve"> Диагностика стартовых способностей</w:t>
      </w:r>
      <w:r w:rsidRPr="00E1143F">
        <w:rPr>
          <w:b/>
          <w:color w:val="000000"/>
        </w:rPr>
        <w:t xml:space="preserve"> </w:t>
      </w:r>
      <w:r w:rsidRPr="00E1143F">
        <w:rPr>
          <w:color w:val="000000"/>
        </w:rPr>
        <w:t>(1ч.)</w:t>
      </w:r>
    </w:p>
    <w:p w14:paraId="274B6593" w14:textId="77777777" w:rsidR="00F5291E" w:rsidRPr="00E1143F" w:rsidRDefault="00F5291E" w:rsidP="00F5291E">
      <w:pPr>
        <w:pStyle w:val="a4"/>
        <w:ind w:left="0"/>
        <w:jc w:val="both"/>
        <w:rPr>
          <w:rStyle w:val="c8"/>
          <w:color w:val="000000"/>
          <w:sz w:val="24"/>
          <w:szCs w:val="24"/>
        </w:rPr>
      </w:pPr>
      <w:r w:rsidRPr="00E1143F">
        <w:rPr>
          <w:rStyle w:val="c8"/>
          <w:color w:val="000000"/>
          <w:sz w:val="24"/>
          <w:szCs w:val="24"/>
        </w:rPr>
        <w:t>Теория: история русских шашек. Правила игры.</w:t>
      </w:r>
    </w:p>
    <w:p w14:paraId="12848E0C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 шашечная игра. Диагностика знаний.</w:t>
      </w:r>
    </w:p>
    <w:p w14:paraId="024A2D71" w14:textId="77777777" w:rsidR="00F5291E" w:rsidRPr="00E1143F" w:rsidRDefault="00F5291E" w:rsidP="00F5291E">
      <w:pPr>
        <w:pStyle w:val="c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1143F">
        <w:rPr>
          <w:rStyle w:val="c8"/>
          <w:b/>
          <w:color w:val="000000"/>
        </w:rPr>
        <w:t xml:space="preserve">Тема 2. </w:t>
      </w:r>
      <w:r w:rsidRPr="00E1143F">
        <w:t>Правила игры в шашки. Шашечная доска. Поля. Линии</w:t>
      </w:r>
      <w:r w:rsidRPr="00E1143F">
        <w:rPr>
          <w:b/>
        </w:rPr>
        <w:t xml:space="preserve"> </w:t>
      </w:r>
      <w:r w:rsidRPr="00E1143F">
        <w:rPr>
          <w:color w:val="000000"/>
        </w:rPr>
        <w:t>(1ч.)</w:t>
      </w:r>
    </w:p>
    <w:p w14:paraId="72BDFBAC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рассказать о правилах в и</w:t>
      </w:r>
      <w:r>
        <w:rPr>
          <w:bCs/>
          <w:sz w:val="24"/>
          <w:szCs w:val="24"/>
        </w:rPr>
        <w:t>гре. О шашечном кодексе. Черные,</w:t>
      </w:r>
      <w:r w:rsidRPr="00E1143F">
        <w:rPr>
          <w:bCs/>
          <w:sz w:val="24"/>
          <w:szCs w:val="24"/>
        </w:rPr>
        <w:t xml:space="preserve"> белые поля. Диагональ, вертикаль, горизонталь.</w:t>
      </w:r>
    </w:p>
    <w:p w14:paraId="7D6CFB75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bCs/>
          <w:sz w:val="24"/>
          <w:szCs w:val="24"/>
        </w:rPr>
        <w:t>Практика:</w:t>
      </w:r>
      <w:r w:rsidRPr="00E1143F">
        <w:rPr>
          <w:sz w:val="24"/>
          <w:szCs w:val="24"/>
        </w:rPr>
        <w:t xml:space="preserve"> Упражнение в нахождении заданных вертикалей, диагоналей и горизонталей.</w:t>
      </w:r>
    </w:p>
    <w:p w14:paraId="58F79FBA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sz w:val="24"/>
          <w:szCs w:val="24"/>
        </w:rPr>
        <w:t>Игры: «Доставь письмо», «Ракета», «Лифт».</w:t>
      </w:r>
    </w:p>
    <w:p w14:paraId="2EB795E3" w14:textId="77777777" w:rsidR="00F5291E" w:rsidRPr="00E1143F" w:rsidRDefault="00F5291E" w:rsidP="00F5291E">
      <w:pPr>
        <w:pStyle w:val="a4"/>
        <w:tabs>
          <w:tab w:val="left" w:pos="426"/>
        </w:tabs>
        <w:ind w:left="0"/>
        <w:jc w:val="both"/>
        <w:rPr>
          <w:b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3. </w:t>
      </w:r>
      <w:r w:rsidRPr="00E1143F">
        <w:rPr>
          <w:sz w:val="24"/>
          <w:szCs w:val="24"/>
        </w:rPr>
        <w:t>Начальное положение шашек на доске. Ход шашки. (2ч.)</w:t>
      </w:r>
    </w:p>
    <w:p w14:paraId="53FDEDD8" w14:textId="77777777" w:rsidR="00F5291E" w:rsidRPr="00E1143F" w:rsidRDefault="00F5291E" w:rsidP="00F5291E">
      <w:pPr>
        <w:pStyle w:val="a4"/>
        <w:tabs>
          <w:tab w:val="left" w:pos="1875"/>
        </w:tabs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Показать, что шашки, независимо от цвета, занимают только черные клетки.</w:t>
      </w:r>
    </w:p>
    <w:p w14:paraId="4F9A6324" w14:textId="77777777" w:rsidR="00F5291E" w:rsidRPr="00E1143F" w:rsidRDefault="00F5291E" w:rsidP="00F5291E">
      <w:pPr>
        <w:pStyle w:val="a4"/>
        <w:tabs>
          <w:tab w:val="left" w:pos="1875"/>
        </w:tabs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 Самостоятельно расставить шашки на доске.</w:t>
      </w:r>
    </w:p>
    <w:p w14:paraId="70DA3697" w14:textId="77777777" w:rsidR="00F5291E" w:rsidRPr="00E1143F" w:rsidRDefault="00F5291E" w:rsidP="00F5291E">
      <w:pPr>
        <w:pStyle w:val="a4"/>
        <w:tabs>
          <w:tab w:val="left" w:pos="1875"/>
        </w:tabs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«Шашки медленно, но верно, шагают лишь по черным клеткам». Объяснить</w:t>
      </w:r>
      <w:r>
        <w:rPr>
          <w:bCs/>
          <w:sz w:val="24"/>
          <w:szCs w:val="24"/>
        </w:rPr>
        <w:t>,</w:t>
      </w:r>
      <w:r w:rsidRPr="00E1143F">
        <w:rPr>
          <w:bCs/>
          <w:sz w:val="24"/>
          <w:szCs w:val="24"/>
        </w:rPr>
        <w:t xml:space="preserve"> почему шашки ходят только по черным клеткам.</w:t>
      </w:r>
    </w:p>
    <w:p w14:paraId="7E6D28E0" w14:textId="77777777" w:rsidR="00F5291E" w:rsidRPr="00E1143F" w:rsidRDefault="00F5291E" w:rsidP="00F5291E">
      <w:pPr>
        <w:pStyle w:val="a4"/>
        <w:tabs>
          <w:tab w:val="left" w:pos="1875"/>
        </w:tabs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 игровые ситуационные комбинации.</w:t>
      </w:r>
    </w:p>
    <w:p w14:paraId="3CC61A7A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t xml:space="preserve">Тема 4. </w:t>
      </w:r>
      <w:r w:rsidRPr="00E1143F">
        <w:rPr>
          <w:rFonts w:ascii="Times New Roman" w:hAnsi="Times New Roman"/>
          <w:color w:val="000000"/>
          <w:sz w:val="24"/>
          <w:szCs w:val="24"/>
        </w:rPr>
        <w:t>Основы шашечной игры: как выиграть шашку. (3ч.)</w:t>
      </w:r>
    </w:p>
    <w:p w14:paraId="16F292F7" w14:textId="77777777" w:rsidR="00F5291E" w:rsidRPr="00E1143F" w:rsidRDefault="00F5291E" w:rsidP="00F5291E">
      <w:pPr>
        <w:pStyle w:val="a4"/>
        <w:ind w:left="0"/>
        <w:jc w:val="both"/>
        <w:rPr>
          <w:color w:val="000000"/>
          <w:sz w:val="24"/>
          <w:szCs w:val="24"/>
          <w:shd w:val="clear" w:color="auto" w:fill="FFFFFF"/>
        </w:rPr>
      </w:pPr>
      <w:r w:rsidRPr="00E1143F">
        <w:rPr>
          <w:color w:val="000000"/>
          <w:sz w:val="24"/>
          <w:szCs w:val="24"/>
        </w:rPr>
        <w:t>Теория:</w:t>
      </w:r>
      <w:r w:rsidRPr="00E1143F">
        <w:rPr>
          <w:color w:val="000000"/>
          <w:sz w:val="24"/>
          <w:szCs w:val="24"/>
          <w:shd w:val="clear" w:color="auto" w:fill="FFFFFF"/>
        </w:rPr>
        <w:t xml:space="preserve"> объяснить, что цель игры «выбить» все фигуры противника или заблокировать их. Игрок</w:t>
      </w:r>
      <w:r>
        <w:rPr>
          <w:color w:val="000000"/>
          <w:sz w:val="24"/>
          <w:szCs w:val="24"/>
          <w:shd w:val="clear" w:color="auto" w:fill="FFFFFF"/>
        </w:rPr>
        <w:t>,</w:t>
      </w:r>
      <w:r w:rsidRPr="00E1143F">
        <w:rPr>
          <w:color w:val="000000"/>
          <w:sz w:val="24"/>
          <w:szCs w:val="24"/>
          <w:shd w:val="clear" w:color="auto" w:fill="FFFFFF"/>
        </w:rPr>
        <w:t xml:space="preserve"> играющий белыми шашками</w:t>
      </w:r>
      <w:r>
        <w:rPr>
          <w:color w:val="000000"/>
          <w:sz w:val="24"/>
          <w:szCs w:val="24"/>
          <w:shd w:val="clear" w:color="auto" w:fill="FFFFFF"/>
        </w:rPr>
        <w:t>,</w:t>
      </w:r>
      <w:r w:rsidRPr="00E1143F">
        <w:rPr>
          <w:color w:val="000000"/>
          <w:sz w:val="24"/>
          <w:szCs w:val="24"/>
          <w:shd w:val="clear" w:color="auto" w:fill="FFFFFF"/>
        </w:rPr>
        <w:t xml:space="preserve"> всегда ходит первым.</w:t>
      </w:r>
    </w:p>
    <w:p w14:paraId="72FCBCA2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color w:val="000000"/>
          <w:sz w:val="24"/>
          <w:szCs w:val="24"/>
        </w:rPr>
        <w:t>Практика: игровая практика.</w:t>
      </w:r>
    </w:p>
    <w:p w14:paraId="64DD87D0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color w:val="000000"/>
          <w:sz w:val="24"/>
          <w:szCs w:val="24"/>
        </w:rPr>
        <w:t>Теория:</w:t>
      </w:r>
      <w:r w:rsidRPr="00E1143F">
        <w:rPr>
          <w:rFonts w:ascii="Times New Roman" w:hAnsi="Times New Roman"/>
          <w:color w:val="272A47"/>
          <w:sz w:val="24"/>
          <w:szCs w:val="24"/>
        </w:rPr>
        <w:t xml:space="preserve"> </w:t>
      </w:r>
      <w:r w:rsidRPr="00E1143F">
        <w:rPr>
          <w:rFonts w:ascii="Times New Roman" w:hAnsi="Times New Roman"/>
          <w:sz w:val="24"/>
          <w:szCs w:val="24"/>
        </w:rPr>
        <w:t>для “боя противника” нужно перепрыгнуть по диагонали чужую фигуру. Главное, чтобы следующее поле за шашкой соперника было свободным, тогда ход под названием “бой” возможен.</w:t>
      </w:r>
    </w:p>
    <w:p w14:paraId="21B0253C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color w:val="000000"/>
          <w:sz w:val="24"/>
          <w:szCs w:val="24"/>
        </w:rPr>
        <w:t xml:space="preserve"> Практика: игровая практика.</w:t>
      </w:r>
    </w:p>
    <w:p w14:paraId="7D912D22" w14:textId="77777777" w:rsidR="00F5291E" w:rsidRPr="00E1143F" w:rsidRDefault="00F5291E" w:rsidP="00F5291E">
      <w:pPr>
        <w:pStyle w:val="a4"/>
        <w:ind w:left="0"/>
        <w:jc w:val="both"/>
        <w:rPr>
          <w:color w:val="000000"/>
          <w:sz w:val="24"/>
          <w:szCs w:val="24"/>
        </w:rPr>
      </w:pPr>
      <w:r w:rsidRPr="00E1143F">
        <w:rPr>
          <w:color w:val="000000"/>
          <w:sz w:val="24"/>
          <w:szCs w:val="24"/>
        </w:rPr>
        <w:t>Теория:</w:t>
      </w:r>
      <w:r w:rsidRPr="00E1143F">
        <w:rPr>
          <w:color w:val="000000"/>
          <w:sz w:val="24"/>
          <w:szCs w:val="24"/>
          <w:shd w:val="clear" w:color="auto" w:fill="FFFFFF"/>
        </w:rPr>
        <w:t xml:space="preserve"> Ходы делаются поочередно в диагональном направлении только по ячейкам </w:t>
      </w:r>
      <w:r w:rsidRPr="00E1143F">
        <w:rPr>
          <w:color w:val="000000"/>
          <w:sz w:val="24"/>
          <w:szCs w:val="24"/>
          <w:shd w:val="clear" w:color="auto" w:fill="FFFFFF"/>
        </w:rPr>
        <w:lastRenderedPageBreak/>
        <w:t xml:space="preserve">темного цвета. За один прием можно одновременно побить (снять с доски) несколько шашек противника, если они расположены так, что между ними имеются свободные клетки для ходов. Направление движения может меняться (вправо, влево). Обратный ход может быть только в случае битья противника. Все пораженные фишки снимаются с доски только после завершения хода. </w:t>
      </w:r>
    </w:p>
    <w:p w14:paraId="457D7659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color w:val="000000"/>
          <w:sz w:val="24"/>
          <w:szCs w:val="24"/>
        </w:rPr>
        <w:t xml:space="preserve"> Практика: игровая практика.</w:t>
      </w:r>
    </w:p>
    <w:p w14:paraId="79321E0D" w14:textId="77777777" w:rsidR="00F5291E" w:rsidRPr="00E1143F" w:rsidRDefault="00F5291E" w:rsidP="00F5291E">
      <w:pPr>
        <w:pStyle w:val="a4"/>
        <w:ind w:left="0"/>
        <w:jc w:val="both"/>
        <w:rPr>
          <w:b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5. </w:t>
      </w:r>
      <w:r w:rsidRPr="00E1143F">
        <w:rPr>
          <w:sz w:val="24"/>
          <w:szCs w:val="24"/>
        </w:rPr>
        <w:t>Шашечная терминология. Использование в игре шашечной терминологии.</w:t>
      </w:r>
      <w:r w:rsidRPr="00E1143F">
        <w:rPr>
          <w:color w:val="000000"/>
          <w:sz w:val="24"/>
          <w:szCs w:val="24"/>
        </w:rPr>
        <w:t xml:space="preserve"> (3ч.)</w:t>
      </w:r>
    </w:p>
    <w:p w14:paraId="12B7E43E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Объяснить значения понятий: «дамка», «поддавки», «запирание», «проходная шашка».</w:t>
      </w:r>
    </w:p>
    <w:p w14:paraId="33BBDA64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 Игра с меньшим количеством шашек.</w:t>
      </w:r>
    </w:p>
    <w:p w14:paraId="48B60D30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Объяснить значения понятий: «простая шашка», «бортовая шашка», «размен».</w:t>
      </w:r>
    </w:p>
    <w:p w14:paraId="0B24C2A2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 применять во время игры шашечную терминологию.</w:t>
      </w:r>
    </w:p>
    <w:p w14:paraId="1C4B6C50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Объяснить значения понятий: «дамочное поле», «тихий ход», «ударный ход».</w:t>
      </w:r>
    </w:p>
    <w:p w14:paraId="1486FA07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 применять во время игры шашечную терминологию.</w:t>
      </w:r>
    </w:p>
    <w:p w14:paraId="1932A487" w14:textId="77777777" w:rsidR="00F5291E" w:rsidRPr="00E1143F" w:rsidRDefault="00F5291E" w:rsidP="00F5291E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t xml:space="preserve">Тема 6. </w:t>
      </w:r>
      <w:r w:rsidRPr="00E1143F">
        <w:rPr>
          <w:rFonts w:ascii="Times New Roman" w:hAnsi="Times New Roman"/>
          <w:sz w:val="24"/>
          <w:szCs w:val="24"/>
        </w:rPr>
        <w:t>Способы защиты. Обучение алгоритму хода.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 (3ч.)</w:t>
      </w:r>
    </w:p>
    <w:p w14:paraId="46DE9B8B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научить передвигать шашки небольшими группами, это не позволит сопернику их побить.</w:t>
      </w:r>
    </w:p>
    <w:p w14:paraId="65020ECB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Практика: игровая практика.</w:t>
      </w:r>
    </w:p>
    <w:p w14:paraId="1AFE5FC9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Теория: показать, что фигуры, находящиеся по центру, представляют для противника большую опасность, чем бортовая шашка.</w:t>
      </w:r>
      <w:r w:rsidRPr="00E1143F">
        <w:rPr>
          <w:rFonts w:ascii="Times New Roman" w:hAnsi="Times New Roman"/>
          <w:color w:val="111111"/>
          <w:sz w:val="24"/>
          <w:szCs w:val="24"/>
        </w:rPr>
        <w:t xml:space="preserve"> Расставлять фигуры нужно таким образом, чтобы у передних всегда было прикрытие. Защищать их необходимо с самого начала проведения партии.</w:t>
      </w:r>
    </w:p>
    <w:p w14:paraId="2BAD53EC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Практика: игровая практика.</w:t>
      </w:r>
    </w:p>
    <w:p w14:paraId="33795D87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объяснить, что противник не сможет провести свою шашку в дамки, если первая линия будет занята шашками.</w:t>
      </w:r>
    </w:p>
    <w:p w14:paraId="5205C0E2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Практика: игровая практика.</w:t>
      </w:r>
    </w:p>
    <w:p w14:paraId="41C58AD3" w14:textId="77777777" w:rsidR="00F5291E" w:rsidRPr="00E1143F" w:rsidRDefault="00F5291E" w:rsidP="00F5291E">
      <w:pPr>
        <w:pStyle w:val="a4"/>
        <w:ind w:left="0"/>
        <w:jc w:val="both"/>
        <w:rPr>
          <w:b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7. </w:t>
      </w:r>
      <w:r w:rsidRPr="00E1143F">
        <w:rPr>
          <w:sz w:val="24"/>
          <w:szCs w:val="24"/>
        </w:rPr>
        <w:t>Понятие о дебюте, миттельшпиле и эндшпиле.</w:t>
      </w:r>
      <w:r w:rsidRPr="00E1143F">
        <w:rPr>
          <w:color w:val="000000"/>
          <w:sz w:val="24"/>
          <w:szCs w:val="24"/>
        </w:rPr>
        <w:t xml:space="preserve"> (1ч.)</w:t>
      </w:r>
    </w:p>
    <w:p w14:paraId="526B89A2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 xml:space="preserve">Теория: объяснить    значение терминов.    Дебют – начальная стадия партии.  Миттельшпиль – срединная стадия партии. Эндшпиль – заключительная, финальная часть партии. </w:t>
      </w:r>
    </w:p>
    <w:p w14:paraId="028BE28C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Практика: разбор примеров. Тренировочные упражнения.</w:t>
      </w:r>
    </w:p>
    <w:p w14:paraId="4B7ECE67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9F9F7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t xml:space="preserve">Тема 8. </w:t>
      </w:r>
      <w:r w:rsidRPr="00E1143F">
        <w:rPr>
          <w:rFonts w:ascii="Times New Roman" w:hAnsi="Times New Roman"/>
          <w:color w:val="000000"/>
          <w:sz w:val="24"/>
          <w:szCs w:val="24"/>
          <w:shd w:val="clear" w:color="auto" w:fill="F9F9F7"/>
        </w:rPr>
        <w:t>Связка – основной элемент стеснения в русских шашках.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 (2ч.)</w:t>
      </w:r>
    </w:p>
    <w:p w14:paraId="5AC13271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Теория:</w:t>
      </w:r>
      <w:r w:rsidRPr="00E1143F">
        <w:rPr>
          <w:rFonts w:ascii="Times New Roman" w:hAnsi="Times New Roman"/>
          <w:color w:val="000000"/>
          <w:sz w:val="24"/>
          <w:szCs w:val="24"/>
          <w:shd w:val="clear" w:color="auto" w:fill="F9F9F7"/>
        </w:rPr>
        <w:t xml:space="preserve"> Связка – ситуация в шашках, в которой отсутствует размен! В русских шашках различают несколько типов связки: экономичные и неэкономичные. Экономичная связка – связка, в которой участвует (связано) больше шашек у соперника. </w:t>
      </w:r>
    </w:p>
    <w:p w14:paraId="40B8EE8B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Практика: Разбор примеров. Тренировочные упражнения.</w:t>
      </w:r>
    </w:p>
    <w:p w14:paraId="11A42E01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Теория:</w:t>
      </w:r>
      <w:r w:rsidRPr="00E1143F">
        <w:rPr>
          <w:rFonts w:ascii="Times New Roman" w:hAnsi="Times New Roman"/>
          <w:color w:val="000000"/>
          <w:sz w:val="24"/>
          <w:szCs w:val="24"/>
          <w:shd w:val="clear" w:color="auto" w:fill="F9F9F7"/>
        </w:rPr>
        <w:t xml:space="preserve"> Связка – ситуация в шашках, в которой отсутствует размен! В русских шашках различают несколько типов связки: экономичные и неэкономичные. Неэкономичная – невыгодная в количественном отношении связка, в которой задействовано больше шашек, чем у соперника! В русских шашках различают связки: флангов (правого, левого) и связку центра, взаимные связки флангов и центра.</w:t>
      </w:r>
    </w:p>
    <w:p w14:paraId="6285983B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Практика: Разбор примеров. Тренировочные упражнения.</w:t>
      </w:r>
    </w:p>
    <w:p w14:paraId="3A2DEE4B" w14:textId="77777777" w:rsidR="00F5291E" w:rsidRPr="00E1143F" w:rsidRDefault="00F5291E" w:rsidP="00F5291E">
      <w:pPr>
        <w:pStyle w:val="a4"/>
        <w:shd w:val="clear" w:color="auto" w:fill="FFFFFF"/>
        <w:ind w:left="0"/>
        <w:jc w:val="both"/>
        <w:rPr>
          <w:b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9. </w:t>
      </w:r>
      <w:r w:rsidRPr="00E1143F">
        <w:rPr>
          <w:b/>
          <w:sz w:val="24"/>
          <w:szCs w:val="24"/>
        </w:rPr>
        <w:t xml:space="preserve"> </w:t>
      </w:r>
      <w:r w:rsidRPr="00E1143F">
        <w:rPr>
          <w:sz w:val="24"/>
          <w:szCs w:val="24"/>
        </w:rPr>
        <w:t>Запирание шашки противника.</w:t>
      </w:r>
      <w:r w:rsidRPr="00E1143F">
        <w:rPr>
          <w:color w:val="000000"/>
          <w:sz w:val="24"/>
          <w:szCs w:val="24"/>
        </w:rPr>
        <w:t xml:space="preserve"> (1ч.)</w:t>
      </w:r>
    </w:p>
    <w:p w14:paraId="0F1B8B71" w14:textId="77777777" w:rsidR="00F5291E" w:rsidRPr="00E1143F" w:rsidRDefault="00F5291E" w:rsidP="00F5291E">
      <w:pPr>
        <w:pStyle w:val="a4"/>
        <w:shd w:val="clear" w:color="auto" w:fill="FFFFFF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показать, как можно заблокировать шашку противника так</w:t>
      </w:r>
      <w:r>
        <w:rPr>
          <w:sz w:val="24"/>
          <w:szCs w:val="24"/>
        </w:rPr>
        <w:t>,</w:t>
      </w:r>
      <w:r w:rsidRPr="00E1143F">
        <w:rPr>
          <w:sz w:val="24"/>
          <w:szCs w:val="24"/>
        </w:rPr>
        <w:t xml:space="preserve"> что бы она не могла н</w:t>
      </w:r>
      <w:r>
        <w:rPr>
          <w:sz w:val="24"/>
          <w:szCs w:val="24"/>
        </w:rPr>
        <w:t>е</w:t>
      </w:r>
      <w:r w:rsidRPr="00E1143F">
        <w:rPr>
          <w:sz w:val="24"/>
          <w:szCs w:val="24"/>
        </w:rPr>
        <w:t xml:space="preserve"> бить</w:t>
      </w:r>
      <w:r>
        <w:rPr>
          <w:sz w:val="24"/>
          <w:szCs w:val="24"/>
        </w:rPr>
        <w:t>,</w:t>
      </w:r>
      <w:r w:rsidRPr="00E1143F">
        <w:rPr>
          <w:sz w:val="24"/>
          <w:szCs w:val="24"/>
        </w:rPr>
        <w:t xml:space="preserve"> не ходить.</w:t>
      </w:r>
    </w:p>
    <w:p w14:paraId="2EC11983" w14:textId="77777777" w:rsidR="00F5291E" w:rsidRPr="00E1143F" w:rsidRDefault="00F5291E" w:rsidP="00F5291E">
      <w:pPr>
        <w:pStyle w:val="a4"/>
        <w:shd w:val="clear" w:color="auto" w:fill="FFFFFF"/>
        <w:ind w:left="284" w:hanging="284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Практика:</w:t>
      </w:r>
      <w:r w:rsidRPr="00E1143F">
        <w:rPr>
          <w:bCs/>
          <w:sz w:val="24"/>
          <w:szCs w:val="24"/>
        </w:rPr>
        <w:t xml:space="preserve"> игровые ситуационные комбинации.</w:t>
      </w:r>
    </w:p>
    <w:p w14:paraId="40FC778E" w14:textId="77777777" w:rsidR="00F5291E" w:rsidRPr="00E1143F" w:rsidRDefault="00F5291E" w:rsidP="00F5291E">
      <w:pPr>
        <w:tabs>
          <w:tab w:val="left" w:pos="18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t>Тема 10</w:t>
      </w:r>
      <w:r w:rsidRPr="00E1143F">
        <w:rPr>
          <w:rFonts w:ascii="Times New Roman" w:hAnsi="Times New Roman"/>
          <w:b/>
          <w:bCs/>
          <w:sz w:val="24"/>
          <w:szCs w:val="24"/>
        </w:rPr>
        <w:t>.</w:t>
      </w:r>
      <w:r w:rsidRPr="00E1143F">
        <w:rPr>
          <w:rFonts w:ascii="Times New Roman" w:hAnsi="Times New Roman"/>
          <w:b/>
          <w:sz w:val="24"/>
          <w:szCs w:val="24"/>
        </w:rPr>
        <w:t xml:space="preserve"> </w:t>
      </w:r>
      <w:r w:rsidRPr="00E1143F">
        <w:rPr>
          <w:rFonts w:ascii="Times New Roman" w:hAnsi="Times New Roman"/>
          <w:sz w:val="24"/>
          <w:szCs w:val="24"/>
        </w:rPr>
        <w:t>«Поля вдруг конец настанет – шашка сразу дамкой станет»</w:t>
      </w:r>
    </w:p>
    <w:p w14:paraId="30834892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 xml:space="preserve">Как пройти в дамки </w:t>
      </w:r>
      <w:r w:rsidRPr="00E1143F">
        <w:rPr>
          <w:color w:val="000000"/>
          <w:sz w:val="24"/>
          <w:szCs w:val="24"/>
        </w:rPr>
        <w:t>(1ч.)</w:t>
      </w:r>
    </w:p>
    <w:p w14:paraId="3783D58B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объяснить, что если игроку удалось дойти до противоположного края поля, то он переворачивает фигуру и она превращается в дамку.</w:t>
      </w:r>
    </w:p>
    <w:p w14:paraId="57A3FA6E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sz w:val="24"/>
          <w:szCs w:val="24"/>
        </w:rPr>
        <w:t xml:space="preserve">Практика: игровая практика. </w:t>
      </w:r>
    </w:p>
    <w:p w14:paraId="48CB2BFF" w14:textId="77777777" w:rsidR="00F5291E" w:rsidRPr="00E1143F" w:rsidRDefault="00F5291E" w:rsidP="00F5291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t xml:space="preserve">Тема 11. </w:t>
      </w:r>
      <w:r w:rsidRPr="00E1143F">
        <w:rPr>
          <w:rFonts w:ascii="Times New Roman" w:hAnsi="Times New Roman"/>
          <w:sz w:val="24"/>
          <w:szCs w:val="24"/>
        </w:rPr>
        <w:t>Особенности хода дамки.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 (2ч.)</w:t>
      </w:r>
    </w:p>
    <w:p w14:paraId="3563ADE7" w14:textId="77777777" w:rsidR="00F5291E" w:rsidRPr="00E1143F" w:rsidRDefault="00F5291E" w:rsidP="00F5291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lastRenderedPageBreak/>
        <w:t>Теория: показать, что пешка, ставшая дамкой</w:t>
      </w:r>
      <w:r>
        <w:rPr>
          <w:rFonts w:ascii="Times New Roman" w:hAnsi="Times New Roman"/>
          <w:sz w:val="24"/>
          <w:szCs w:val="24"/>
        </w:rPr>
        <w:t>,</w:t>
      </w:r>
      <w:r w:rsidRPr="00E1143F">
        <w:rPr>
          <w:rFonts w:ascii="Times New Roman" w:hAnsi="Times New Roman"/>
          <w:sz w:val="24"/>
          <w:szCs w:val="24"/>
        </w:rPr>
        <w:t xml:space="preserve"> может ходить как вперед на любое количество клеток, так и назад.</w:t>
      </w:r>
    </w:p>
    <w:p w14:paraId="4C134FB5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 xml:space="preserve">Практика: игровая практика. </w:t>
      </w:r>
    </w:p>
    <w:p w14:paraId="1BE5B5F6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Теория: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 шашка, достигшая противоположного края доски, превращается в «дамку» – такая фигурка уже не имеет никаких ограничений по направлению движения или даже длине хода, хотя все равно ограничена только черными диагоналями;</w:t>
      </w:r>
    </w:p>
    <w:p w14:paraId="568264B9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sz w:val="24"/>
          <w:szCs w:val="24"/>
        </w:rPr>
        <w:t>Практика: игровая практика.</w:t>
      </w:r>
    </w:p>
    <w:p w14:paraId="635EFC8C" w14:textId="77777777" w:rsidR="00F5291E" w:rsidRPr="00E1143F" w:rsidRDefault="00F5291E" w:rsidP="00F5291E">
      <w:pPr>
        <w:pStyle w:val="a4"/>
        <w:ind w:left="0"/>
        <w:jc w:val="both"/>
        <w:rPr>
          <w:b/>
          <w:bCs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12. </w:t>
      </w:r>
      <w:r w:rsidRPr="00E1143F">
        <w:rPr>
          <w:sz w:val="24"/>
          <w:szCs w:val="24"/>
        </w:rPr>
        <w:t>Дамка против простых пешек.</w:t>
      </w:r>
      <w:r w:rsidRPr="00E1143F">
        <w:rPr>
          <w:color w:val="000000"/>
          <w:sz w:val="24"/>
          <w:szCs w:val="24"/>
        </w:rPr>
        <w:t xml:space="preserve"> (2ч.)</w:t>
      </w:r>
    </w:p>
    <w:p w14:paraId="4E0B83EA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Теория: научить ставить ловушки простыми шашками дамкам.</w:t>
      </w:r>
    </w:p>
    <w:p w14:paraId="2AD087EB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Практика: тренировочные упражнения.</w:t>
      </w:r>
    </w:p>
    <w:p w14:paraId="1CFB0908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Теория: учить использовать дамку против простых шашек.</w:t>
      </w:r>
    </w:p>
    <w:p w14:paraId="65963665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1143F">
        <w:rPr>
          <w:rFonts w:ascii="Times New Roman" w:hAnsi="Times New Roman"/>
          <w:bCs/>
          <w:sz w:val="24"/>
          <w:szCs w:val="24"/>
        </w:rPr>
        <w:t>Практика: тренировочные упражнения.</w:t>
      </w:r>
    </w:p>
    <w:p w14:paraId="4EB1AD43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b/>
          <w:color w:val="000000"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13. </w:t>
      </w:r>
      <w:r w:rsidRPr="00E1143F">
        <w:rPr>
          <w:color w:val="000000"/>
          <w:sz w:val="24"/>
          <w:szCs w:val="24"/>
        </w:rPr>
        <w:t>Шашечный этюд: три дамки против дамки с простой шашкой. (2ч.)</w:t>
      </w:r>
    </w:p>
    <w:p w14:paraId="1150C4C0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color w:val="000000"/>
          <w:sz w:val="24"/>
          <w:szCs w:val="24"/>
        </w:rPr>
      </w:pPr>
      <w:r w:rsidRPr="00E1143F">
        <w:rPr>
          <w:color w:val="000000"/>
          <w:sz w:val="24"/>
          <w:szCs w:val="24"/>
        </w:rPr>
        <w:t>Теория: повторить</w:t>
      </w:r>
      <w:r>
        <w:rPr>
          <w:color w:val="000000"/>
          <w:sz w:val="24"/>
          <w:szCs w:val="24"/>
        </w:rPr>
        <w:t>,</w:t>
      </w:r>
      <w:r w:rsidRPr="00E1143F">
        <w:rPr>
          <w:color w:val="000000"/>
          <w:sz w:val="24"/>
          <w:szCs w:val="24"/>
        </w:rPr>
        <w:t xml:space="preserve"> как ставятся ловушки простыми пешками дамкам.</w:t>
      </w:r>
    </w:p>
    <w:p w14:paraId="6298B252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sz w:val="24"/>
          <w:szCs w:val="24"/>
        </w:rPr>
      </w:pPr>
      <w:r w:rsidRPr="00E1143F">
        <w:rPr>
          <w:color w:val="000000"/>
          <w:sz w:val="24"/>
          <w:szCs w:val="24"/>
        </w:rPr>
        <w:t xml:space="preserve">Практика: </w:t>
      </w:r>
      <w:r w:rsidRPr="00E1143F">
        <w:rPr>
          <w:sz w:val="24"/>
          <w:szCs w:val="24"/>
        </w:rPr>
        <w:t>шашечный этюд.</w:t>
      </w:r>
    </w:p>
    <w:p w14:paraId="16FDD2F3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color w:val="000000"/>
          <w:sz w:val="24"/>
          <w:szCs w:val="24"/>
        </w:rPr>
      </w:pPr>
      <w:r w:rsidRPr="00E1143F">
        <w:rPr>
          <w:sz w:val="24"/>
          <w:szCs w:val="24"/>
        </w:rPr>
        <w:t>Теория: закрепить умение ставить</w:t>
      </w:r>
      <w:r w:rsidRPr="00E1143F">
        <w:rPr>
          <w:color w:val="000000"/>
          <w:sz w:val="24"/>
          <w:szCs w:val="24"/>
        </w:rPr>
        <w:t xml:space="preserve"> ловушки простыми пешками дамкам.</w:t>
      </w:r>
    </w:p>
    <w:p w14:paraId="229281FB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sz w:val="24"/>
          <w:szCs w:val="24"/>
        </w:rPr>
      </w:pPr>
      <w:r w:rsidRPr="00E1143F">
        <w:rPr>
          <w:color w:val="000000"/>
          <w:sz w:val="24"/>
          <w:szCs w:val="24"/>
        </w:rPr>
        <w:t xml:space="preserve">Практика: </w:t>
      </w:r>
      <w:r w:rsidRPr="00E1143F">
        <w:rPr>
          <w:sz w:val="24"/>
          <w:szCs w:val="24"/>
        </w:rPr>
        <w:t>шашечный этюд.</w:t>
      </w:r>
    </w:p>
    <w:p w14:paraId="69913B85" w14:textId="77777777" w:rsidR="00F5291E" w:rsidRPr="00E1143F" w:rsidRDefault="00F5291E" w:rsidP="00F5291E">
      <w:pPr>
        <w:pStyle w:val="a4"/>
        <w:tabs>
          <w:tab w:val="left" w:pos="0"/>
          <w:tab w:val="left" w:pos="284"/>
          <w:tab w:val="left" w:pos="567"/>
        </w:tabs>
        <w:ind w:left="709" w:hanging="709"/>
        <w:jc w:val="both"/>
        <w:rPr>
          <w:b/>
          <w:color w:val="000000"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14. </w:t>
      </w:r>
      <w:r w:rsidRPr="00E1143F">
        <w:rPr>
          <w:color w:val="000000"/>
          <w:sz w:val="24"/>
          <w:szCs w:val="24"/>
        </w:rPr>
        <w:t>Треугольник Петрова (2ч.)</w:t>
      </w:r>
    </w:p>
    <w:p w14:paraId="03A54625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color w:val="000000"/>
          <w:sz w:val="24"/>
          <w:szCs w:val="24"/>
        </w:rPr>
      </w:pPr>
      <w:r w:rsidRPr="00E1143F">
        <w:rPr>
          <w:color w:val="000000"/>
          <w:sz w:val="24"/>
          <w:szCs w:val="24"/>
        </w:rPr>
        <w:t xml:space="preserve">Теория: рассказать, что </w:t>
      </w:r>
      <w:r w:rsidRPr="00E1143F">
        <w:rPr>
          <w:color w:val="1B1A20"/>
          <w:sz w:val="24"/>
          <w:szCs w:val="24"/>
          <w:shd w:val="clear" w:color="auto" w:fill="FFFFFF"/>
        </w:rPr>
        <w:t>для ловли тремя дамками одной проще всего построить так называемый "треугольник Петрова", названный в честь известного русского шашиста А.Д. Петрова, опубликовавшего этот способ в 1827 году:</w:t>
      </w:r>
    </w:p>
    <w:p w14:paraId="7680B156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color w:val="000000"/>
          <w:sz w:val="24"/>
          <w:szCs w:val="24"/>
        </w:rPr>
      </w:pPr>
      <w:r w:rsidRPr="00E1143F">
        <w:rPr>
          <w:color w:val="000000"/>
          <w:sz w:val="24"/>
          <w:szCs w:val="24"/>
        </w:rPr>
        <w:t>Практика: разбор примера.</w:t>
      </w:r>
    </w:p>
    <w:p w14:paraId="42201D6A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color w:val="000000"/>
          <w:sz w:val="24"/>
          <w:szCs w:val="24"/>
        </w:rPr>
      </w:pPr>
      <w:r w:rsidRPr="00E1143F">
        <w:rPr>
          <w:color w:val="000000"/>
          <w:sz w:val="24"/>
          <w:szCs w:val="24"/>
        </w:rPr>
        <w:t xml:space="preserve">Теория: рассказать, что </w:t>
      </w:r>
      <w:r w:rsidRPr="00E1143F">
        <w:rPr>
          <w:color w:val="1B1A20"/>
          <w:sz w:val="24"/>
          <w:szCs w:val="24"/>
          <w:shd w:val="clear" w:color="auto" w:fill="FFFFFF"/>
        </w:rPr>
        <w:t>для ловли тремя дамками одной проще всего построить так называемый "треугольник Петрова", названный в честь известного русского шашиста А.Д. Петрова, опубликовавшего этот способ в 1827 году:</w:t>
      </w:r>
    </w:p>
    <w:p w14:paraId="65153802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b/>
          <w:color w:val="000000"/>
          <w:sz w:val="24"/>
          <w:szCs w:val="24"/>
        </w:rPr>
      </w:pPr>
      <w:r w:rsidRPr="00E1143F">
        <w:rPr>
          <w:color w:val="000000"/>
          <w:sz w:val="24"/>
          <w:szCs w:val="24"/>
        </w:rPr>
        <w:t>Практика: разбор примера.</w:t>
      </w:r>
      <w:r w:rsidRPr="00E1143F">
        <w:rPr>
          <w:sz w:val="24"/>
          <w:szCs w:val="24"/>
        </w:rPr>
        <w:t xml:space="preserve"> Тренировочные упражнения.</w:t>
      </w:r>
    </w:p>
    <w:p w14:paraId="7A129005" w14:textId="77777777" w:rsidR="00F5291E" w:rsidRPr="00E1143F" w:rsidRDefault="00F5291E" w:rsidP="00F5291E">
      <w:pPr>
        <w:pStyle w:val="a4"/>
        <w:tabs>
          <w:tab w:val="left" w:pos="284"/>
          <w:tab w:val="left" w:pos="567"/>
          <w:tab w:val="left" w:pos="709"/>
        </w:tabs>
        <w:ind w:left="0"/>
        <w:jc w:val="both"/>
        <w:rPr>
          <w:b/>
          <w:color w:val="000000"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15. </w:t>
      </w:r>
      <w:r w:rsidRPr="00E1143F">
        <w:rPr>
          <w:color w:val="000000"/>
          <w:sz w:val="24"/>
          <w:szCs w:val="24"/>
        </w:rPr>
        <w:t>Основные приемы борьбы на шашечной доске: жертва. (2ч.)</w:t>
      </w:r>
    </w:p>
    <w:p w14:paraId="352C1437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объяснить, что с помощью жертвы (отдав свою шашку под бой), можно добиться позиционного или материального преимущества.</w:t>
      </w:r>
    </w:p>
    <w:p w14:paraId="77105A51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</w:t>
      </w:r>
      <w:r w:rsidRPr="00E1143F">
        <w:rPr>
          <w:sz w:val="24"/>
          <w:szCs w:val="24"/>
        </w:rPr>
        <w:t xml:space="preserve"> шашечный этюд.</w:t>
      </w:r>
    </w:p>
    <w:p w14:paraId="4965DB8C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 рассказать, что практически любая шашечная партия сопровождается жертвами для достижения материального преимущества прохода в дамки или для того чтобы избежать поражения в критической ситуации.</w:t>
      </w:r>
    </w:p>
    <w:p w14:paraId="63A46917" w14:textId="77777777" w:rsidR="00F5291E" w:rsidRPr="00E1143F" w:rsidRDefault="00F5291E" w:rsidP="00F5291E">
      <w:pPr>
        <w:pStyle w:val="a4"/>
        <w:ind w:left="0"/>
        <w:jc w:val="both"/>
        <w:rPr>
          <w:b/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</w:t>
      </w:r>
      <w:r w:rsidRPr="00E1143F">
        <w:rPr>
          <w:sz w:val="24"/>
          <w:szCs w:val="24"/>
        </w:rPr>
        <w:t xml:space="preserve"> шашечный этюд.</w:t>
      </w:r>
    </w:p>
    <w:p w14:paraId="35609264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t>Тема 16</w:t>
      </w:r>
      <w:r w:rsidRPr="00E1143F">
        <w:rPr>
          <w:rStyle w:val="c8"/>
          <w:rFonts w:ascii="Times New Roman" w:hAnsi="Times New Roman"/>
          <w:color w:val="000000"/>
          <w:sz w:val="24"/>
          <w:szCs w:val="24"/>
        </w:rPr>
        <w:t xml:space="preserve">. </w:t>
      </w:r>
      <w:r w:rsidRPr="00E1143F">
        <w:rPr>
          <w:rFonts w:ascii="Times New Roman" w:hAnsi="Times New Roman"/>
          <w:sz w:val="24"/>
          <w:szCs w:val="24"/>
        </w:rPr>
        <w:t>Ничья.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 (1ч.)</w:t>
      </w:r>
    </w:p>
    <w:p w14:paraId="54DCC38B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объяснить, что ничья в партии фиксируется</w:t>
      </w:r>
      <w:r>
        <w:rPr>
          <w:sz w:val="24"/>
          <w:szCs w:val="24"/>
        </w:rPr>
        <w:t>,</w:t>
      </w:r>
      <w:r w:rsidRPr="00E1143F">
        <w:rPr>
          <w:sz w:val="24"/>
          <w:szCs w:val="24"/>
        </w:rPr>
        <w:t xml:space="preserve"> если участник игры в шашки</w:t>
      </w:r>
      <w:r>
        <w:rPr>
          <w:sz w:val="24"/>
          <w:szCs w:val="24"/>
        </w:rPr>
        <w:t>,</w:t>
      </w:r>
      <w:r w:rsidRPr="00E1143F">
        <w:rPr>
          <w:sz w:val="24"/>
          <w:szCs w:val="24"/>
        </w:rPr>
        <w:t xml:space="preserve"> имея три и более дамки</w:t>
      </w:r>
      <w:r>
        <w:rPr>
          <w:sz w:val="24"/>
          <w:szCs w:val="24"/>
        </w:rPr>
        <w:t>,</w:t>
      </w:r>
      <w:r w:rsidRPr="00E1143F">
        <w:rPr>
          <w:sz w:val="24"/>
          <w:szCs w:val="24"/>
        </w:rPr>
        <w:t xml:space="preserve"> не смог взять дамку противника за 15 ходов.</w:t>
      </w:r>
    </w:p>
    <w:p w14:paraId="344694B2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</w:t>
      </w:r>
      <w:r w:rsidRPr="00E1143F">
        <w:rPr>
          <w:sz w:val="24"/>
          <w:szCs w:val="24"/>
        </w:rPr>
        <w:t xml:space="preserve"> игровая практика.</w:t>
      </w:r>
    </w:p>
    <w:p w14:paraId="12C34B68" w14:textId="77777777" w:rsidR="00F5291E" w:rsidRPr="00E1143F" w:rsidRDefault="00F5291E" w:rsidP="00F5291E">
      <w:pPr>
        <w:pStyle w:val="a4"/>
        <w:ind w:left="0"/>
        <w:jc w:val="both"/>
        <w:rPr>
          <w:b/>
          <w:bCs/>
          <w:sz w:val="24"/>
          <w:szCs w:val="24"/>
        </w:rPr>
      </w:pPr>
      <w:r w:rsidRPr="00E1143F">
        <w:rPr>
          <w:rStyle w:val="c8"/>
          <w:b/>
          <w:color w:val="000000"/>
          <w:sz w:val="24"/>
          <w:szCs w:val="24"/>
        </w:rPr>
        <w:t xml:space="preserve">Тема 17. </w:t>
      </w:r>
      <w:r w:rsidRPr="00E1143F">
        <w:rPr>
          <w:color w:val="000000"/>
          <w:sz w:val="24"/>
          <w:szCs w:val="24"/>
        </w:rPr>
        <w:t>Основы шашечной игры: сила флангов</w:t>
      </w:r>
      <w:r w:rsidRPr="00E1143F">
        <w:rPr>
          <w:b/>
          <w:color w:val="000000"/>
          <w:sz w:val="24"/>
          <w:szCs w:val="24"/>
        </w:rPr>
        <w:t xml:space="preserve"> </w:t>
      </w:r>
      <w:r w:rsidRPr="00E1143F">
        <w:rPr>
          <w:color w:val="000000"/>
          <w:sz w:val="24"/>
          <w:szCs w:val="24"/>
        </w:rPr>
        <w:t>(1ч.)</w:t>
      </w:r>
    </w:p>
    <w:p w14:paraId="693086FB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Теория:</w:t>
      </w:r>
      <w:r w:rsidRPr="00E1143F">
        <w:rPr>
          <w:color w:val="1A1A1A"/>
          <w:spacing w:val="3"/>
          <w:sz w:val="24"/>
          <w:szCs w:val="24"/>
          <w:shd w:val="clear" w:color="auto" w:fill="FFFFFF"/>
        </w:rPr>
        <w:t xml:space="preserve"> объяснить, что </w:t>
      </w:r>
      <w:r w:rsidRPr="00E1143F">
        <w:rPr>
          <w:iCs/>
          <w:spacing w:val="3"/>
          <w:sz w:val="24"/>
          <w:szCs w:val="24"/>
          <w:bdr w:val="none" w:sz="0" w:space="0" w:color="auto" w:frame="1"/>
          <w:shd w:val="clear" w:color="auto" w:fill="FFFFFF"/>
        </w:rPr>
        <w:t>на правом фланге целесообразнее защищаться от возможной атаки противника, левый же фланг необходимо быстрее развивать и самому атаковать правый фланг противника</w:t>
      </w:r>
      <w:r w:rsidRPr="00E1143F">
        <w:rPr>
          <w:spacing w:val="3"/>
          <w:sz w:val="24"/>
          <w:szCs w:val="24"/>
          <w:shd w:val="clear" w:color="auto" w:fill="FFFFFF"/>
        </w:rPr>
        <w:t>. </w:t>
      </w:r>
    </w:p>
    <w:p w14:paraId="05B73FDA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bCs/>
          <w:sz w:val="24"/>
          <w:szCs w:val="24"/>
        </w:rPr>
        <w:t>Практика:</w:t>
      </w:r>
      <w:r w:rsidRPr="00E1143F">
        <w:rPr>
          <w:sz w:val="24"/>
          <w:szCs w:val="24"/>
        </w:rPr>
        <w:t xml:space="preserve"> игровая практика.</w:t>
      </w:r>
    </w:p>
    <w:p w14:paraId="62193A8D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t xml:space="preserve">Тема 18. </w:t>
      </w:r>
      <w:r w:rsidRPr="00E1143F">
        <w:rPr>
          <w:rFonts w:ascii="Times New Roman" w:hAnsi="Times New Roman"/>
          <w:sz w:val="24"/>
          <w:szCs w:val="24"/>
        </w:rPr>
        <w:t xml:space="preserve">Шашечный турнир </w:t>
      </w:r>
      <w:r w:rsidRPr="00E1143F">
        <w:rPr>
          <w:rFonts w:ascii="Times New Roman" w:hAnsi="Times New Roman"/>
          <w:color w:val="000000"/>
          <w:sz w:val="24"/>
          <w:szCs w:val="24"/>
        </w:rPr>
        <w:t>(3ч.)</w:t>
      </w:r>
    </w:p>
    <w:p w14:paraId="7CE82170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повторить правила проведения игры. Основные понятия: дамка, тихий ход, фланг.</w:t>
      </w:r>
    </w:p>
    <w:p w14:paraId="7057CD4E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sz w:val="24"/>
          <w:szCs w:val="24"/>
        </w:rPr>
        <w:t>Практика: шашечный турнир.</w:t>
      </w:r>
    </w:p>
    <w:p w14:paraId="736C20D8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повторить правила проведения игры. Основные понятия: дебют, дамочное поле, ударный ход.</w:t>
      </w:r>
    </w:p>
    <w:p w14:paraId="1634F3E2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sz w:val="24"/>
          <w:szCs w:val="24"/>
        </w:rPr>
        <w:t>Практика: шашечный турнир.</w:t>
      </w:r>
    </w:p>
    <w:p w14:paraId="087CF0DC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 xml:space="preserve">Теория: повторить правила проведения игры. Основные понятия: </w:t>
      </w:r>
      <w:r w:rsidRPr="00E1143F">
        <w:rPr>
          <w:bCs/>
          <w:sz w:val="24"/>
          <w:szCs w:val="24"/>
        </w:rPr>
        <w:t>простая шашка, бортовая шашка, размен.</w:t>
      </w:r>
    </w:p>
    <w:p w14:paraId="3C30CD89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Практика: шашечный турнир.</w:t>
      </w:r>
    </w:p>
    <w:p w14:paraId="3749E1A7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Style w:val="c8"/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 19. </w:t>
      </w:r>
      <w:r w:rsidRPr="00E1143F">
        <w:rPr>
          <w:rFonts w:ascii="Times New Roman" w:hAnsi="Times New Roman"/>
          <w:sz w:val="24"/>
          <w:szCs w:val="24"/>
        </w:rPr>
        <w:t xml:space="preserve">Простые комбинации.  </w:t>
      </w:r>
      <w:r w:rsidRPr="00E1143F">
        <w:rPr>
          <w:rFonts w:ascii="Times New Roman" w:hAnsi="Times New Roman"/>
          <w:color w:val="000000"/>
          <w:sz w:val="24"/>
          <w:szCs w:val="24"/>
        </w:rPr>
        <w:t>(2ч.)</w:t>
      </w:r>
    </w:p>
    <w:p w14:paraId="28629830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Теория: Учить выявлять слабости в расположении шашек у противника. Показать, что если шашки противника расположены с наличием свободных полей между ними, то ищем возможность нанести тактический удар.</w:t>
      </w:r>
    </w:p>
    <w:p w14:paraId="69753F14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>Практика: шашечный этюд.</w:t>
      </w:r>
    </w:p>
    <w:p w14:paraId="5201D3B5" w14:textId="77777777" w:rsidR="00F5291E" w:rsidRPr="00E1143F" w:rsidRDefault="00F5291E" w:rsidP="00F5291E">
      <w:pPr>
        <w:pStyle w:val="a4"/>
        <w:ind w:left="0"/>
        <w:jc w:val="both"/>
        <w:rPr>
          <w:sz w:val="24"/>
          <w:szCs w:val="24"/>
        </w:rPr>
      </w:pPr>
      <w:r w:rsidRPr="00E1143F">
        <w:rPr>
          <w:sz w:val="24"/>
          <w:szCs w:val="24"/>
        </w:rPr>
        <w:t xml:space="preserve">Теория: объяснить, что во время игры нельзя отвлекаться. Иногда противник допускает ошибку и можно </w:t>
      </w:r>
      <w:r w:rsidR="005907F1">
        <w:rPr>
          <w:sz w:val="24"/>
          <w:szCs w:val="24"/>
        </w:rPr>
        <w:t>самому нанести тактический удар,</w:t>
      </w:r>
      <w:r w:rsidRPr="00E1143F">
        <w:rPr>
          <w:sz w:val="24"/>
          <w:szCs w:val="24"/>
        </w:rPr>
        <w:t xml:space="preserve"> учить жертвовать своей пешкой для нанесения тактического удара.</w:t>
      </w:r>
    </w:p>
    <w:p w14:paraId="2B23A0BF" w14:textId="77777777" w:rsidR="00F5291E" w:rsidRPr="00E1143F" w:rsidRDefault="00F5291E" w:rsidP="00F5291E">
      <w:pPr>
        <w:pStyle w:val="a4"/>
        <w:ind w:left="0"/>
        <w:jc w:val="both"/>
        <w:rPr>
          <w:bCs/>
          <w:sz w:val="24"/>
          <w:szCs w:val="24"/>
        </w:rPr>
      </w:pPr>
      <w:r w:rsidRPr="00E1143F">
        <w:rPr>
          <w:sz w:val="24"/>
          <w:szCs w:val="24"/>
        </w:rPr>
        <w:t>Практика: шашечный этюд.</w:t>
      </w:r>
    </w:p>
    <w:p w14:paraId="10DA78A3" w14:textId="77777777" w:rsidR="00F5291E" w:rsidRPr="00E1143F" w:rsidRDefault="00F5291E" w:rsidP="00F5291E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bCs/>
          <w:sz w:val="24"/>
          <w:szCs w:val="24"/>
        </w:rPr>
        <w:t>5.3. Планируемые результаты</w:t>
      </w:r>
    </w:p>
    <w:p w14:paraId="2852B000" w14:textId="77777777" w:rsidR="00F5291E" w:rsidRPr="00E1143F" w:rsidRDefault="00F5291E" w:rsidP="00F5291E">
      <w:pPr>
        <w:pStyle w:val="a4"/>
        <w:widowControl/>
        <w:numPr>
          <w:ilvl w:val="0"/>
          <w:numId w:val="43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E1143F">
        <w:rPr>
          <w:sz w:val="24"/>
          <w:szCs w:val="24"/>
        </w:rPr>
        <w:t>ребенок умеет применять теоретические знания и практические навыки в шашечной игре;</w:t>
      </w:r>
    </w:p>
    <w:p w14:paraId="0736BEFA" w14:textId="77777777" w:rsidR="00F5291E" w:rsidRPr="00E1143F" w:rsidRDefault="00F5291E" w:rsidP="00F5291E">
      <w:pPr>
        <w:pStyle w:val="a4"/>
        <w:widowControl/>
        <w:numPr>
          <w:ilvl w:val="0"/>
          <w:numId w:val="43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E1143F">
        <w:rPr>
          <w:sz w:val="24"/>
          <w:szCs w:val="24"/>
        </w:rPr>
        <w:t xml:space="preserve">прослеживается 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самостоятельности; </w:t>
      </w:r>
    </w:p>
    <w:p w14:paraId="5A494187" w14:textId="77777777" w:rsidR="00F5291E" w:rsidRPr="00E1143F" w:rsidRDefault="00F5291E" w:rsidP="00F5291E">
      <w:pPr>
        <w:pStyle w:val="a4"/>
        <w:widowControl/>
        <w:numPr>
          <w:ilvl w:val="0"/>
          <w:numId w:val="43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E1143F">
        <w:rPr>
          <w:sz w:val="24"/>
          <w:szCs w:val="24"/>
        </w:rPr>
        <w:t xml:space="preserve">ребенок освоил новые виды деятельности (дидактические игры и задания, игровые упражнения). </w:t>
      </w:r>
    </w:p>
    <w:p w14:paraId="4763C789" w14:textId="3D3944C1" w:rsidR="00F5291E" w:rsidRPr="00E1143F" w:rsidRDefault="00F5291E" w:rsidP="00F5291E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5.4. Календарный учебный график на 202</w:t>
      </w:r>
      <w:r w:rsidR="00A26B1A">
        <w:rPr>
          <w:rFonts w:ascii="Times New Roman" w:hAnsi="Times New Roman"/>
          <w:b/>
          <w:sz w:val="24"/>
          <w:szCs w:val="24"/>
        </w:rPr>
        <w:t>4</w:t>
      </w:r>
      <w:r w:rsidRPr="00E1143F">
        <w:rPr>
          <w:rFonts w:ascii="Times New Roman" w:hAnsi="Times New Roman"/>
          <w:b/>
          <w:sz w:val="24"/>
          <w:szCs w:val="24"/>
        </w:rPr>
        <w:t>/20</w:t>
      </w:r>
      <w:r w:rsidR="00D650FB" w:rsidRPr="00E1143F">
        <w:rPr>
          <w:rFonts w:ascii="Times New Roman" w:hAnsi="Times New Roman"/>
          <w:b/>
          <w:sz w:val="24"/>
          <w:szCs w:val="24"/>
        </w:rPr>
        <w:t>2</w:t>
      </w:r>
      <w:r w:rsidR="00A26B1A">
        <w:rPr>
          <w:rFonts w:ascii="Times New Roman" w:hAnsi="Times New Roman"/>
          <w:b/>
          <w:sz w:val="24"/>
          <w:szCs w:val="24"/>
        </w:rPr>
        <w:t>5</w:t>
      </w:r>
      <w:r w:rsidRPr="00E1143F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14:paraId="59EAB766" w14:textId="77777777" w:rsidR="00F5291E" w:rsidRPr="00E1143F" w:rsidRDefault="00F5291E" w:rsidP="00F5291E">
      <w:pPr>
        <w:pStyle w:val="a4"/>
        <w:ind w:left="720"/>
        <w:jc w:val="both"/>
        <w:rPr>
          <w:b/>
          <w:bCs/>
          <w:sz w:val="24"/>
          <w:szCs w:val="24"/>
        </w:rPr>
      </w:pPr>
      <w:r w:rsidRPr="00E1143F">
        <w:rPr>
          <w:b/>
          <w:bCs/>
          <w:sz w:val="24"/>
          <w:szCs w:val="24"/>
        </w:rPr>
        <w:t>Таблица 3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249"/>
        <w:gridCol w:w="709"/>
        <w:gridCol w:w="1134"/>
        <w:gridCol w:w="1134"/>
        <w:gridCol w:w="851"/>
        <w:gridCol w:w="1984"/>
        <w:gridCol w:w="1134"/>
        <w:gridCol w:w="1276"/>
      </w:tblGrid>
      <w:tr w:rsidR="00F5291E" w:rsidRPr="00E1143F" w14:paraId="27855796" w14:textId="77777777" w:rsidTr="00936D23">
        <w:trPr>
          <w:trHeight w:val="1265"/>
        </w:trPr>
        <w:tc>
          <w:tcPr>
            <w:tcW w:w="560" w:type="dxa"/>
          </w:tcPr>
          <w:p w14:paraId="1C8A9BB9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C84CF9E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49" w:type="dxa"/>
          </w:tcPr>
          <w:p w14:paraId="5E1D97D8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14:paraId="30572332" w14:textId="77777777" w:rsidR="00F5291E" w:rsidRPr="00E1143F" w:rsidRDefault="00F5291E" w:rsidP="006B7405">
            <w:pPr>
              <w:tabs>
                <w:tab w:val="left" w:pos="1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14:paraId="19EDF3F5" w14:textId="77777777" w:rsidR="00F5291E" w:rsidRPr="00E1143F" w:rsidRDefault="00F5291E" w:rsidP="00D04F9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</w:tcPr>
          <w:p w14:paraId="58B4B9B8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14:paraId="2845BF22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14:paraId="16C2356D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</w:tcPr>
          <w:p w14:paraId="3388414F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</w:tcPr>
          <w:p w14:paraId="0D3E3BB5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5291E" w:rsidRPr="00E1143F" w14:paraId="0240FD4E" w14:textId="77777777" w:rsidTr="00936D23">
        <w:tc>
          <w:tcPr>
            <w:tcW w:w="560" w:type="dxa"/>
          </w:tcPr>
          <w:p w14:paraId="417DDE3F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14:paraId="14C3FF0A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3E1BE88B" w14:textId="1EFF9F88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4FB4E207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95015F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40675C07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8425454" w14:textId="77777777" w:rsidR="00F5291E" w:rsidRPr="00E1143F" w:rsidRDefault="00F5291E" w:rsidP="00936D2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8"/>
                <w:color w:val="000000"/>
              </w:rPr>
              <w:t>Вводное занятие. Давайте познакомимся.</w:t>
            </w:r>
          </w:p>
          <w:p w14:paraId="03AA07EA" w14:textId="77777777" w:rsidR="00F5291E" w:rsidRDefault="00F5291E" w:rsidP="00936D2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color w:val="000000"/>
              </w:rPr>
              <w:t>Диагностика стартовых способностей</w:t>
            </w:r>
            <w:r w:rsidR="00BB0CED">
              <w:rPr>
                <w:color w:val="000000"/>
              </w:rPr>
              <w:t>.</w:t>
            </w:r>
          </w:p>
          <w:p w14:paraId="2CFE56FA" w14:textId="77777777" w:rsidR="00F5291E" w:rsidRPr="00E1143F" w:rsidRDefault="00BB0CED" w:rsidP="00BB0CED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Формировать представление об игре в шашки, истории происхождения и основных понятиях.</w:t>
            </w:r>
          </w:p>
        </w:tc>
        <w:tc>
          <w:tcPr>
            <w:tcW w:w="1134" w:type="dxa"/>
          </w:tcPr>
          <w:p w14:paraId="345B8CCA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3734DE4D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Входной </w:t>
            </w:r>
          </w:p>
        </w:tc>
      </w:tr>
      <w:tr w:rsidR="00F5291E" w:rsidRPr="00E1143F" w14:paraId="16FF22D7" w14:textId="77777777" w:rsidTr="00936D23">
        <w:tc>
          <w:tcPr>
            <w:tcW w:w="560" w:type="dxa"/>
          </w:tcPr>
          <w:p w14:paraId="124237D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1164BD7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60C4B1CD" w14:textId="10BD39B5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74E5FB2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35E221A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3F30D22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4EFB6355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Правила игры в шашки.</w:t>
            </w:r>
          </w:p>
          <w:p w14:paraId="1D1E980F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Шашечная доска. Поля. Линии</w:t>
            </w:r>
            <w:r w:rsidR="00BB0C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BC4BAB" w14:textId="77777777" w:rsidR="00BB0CED" w:rsidRPr="00E1143F" w:rsidRDefault="00BB0CED" w:rsidP="00B22C3B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с </w:t>
            </w:r>
            <w:r w:rsidRPr="00BB0CED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BB0CED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 w:rsidRPr="00BB0CED">
              <w:rPr>
                <w:rFonts w:ascii="Times New Roman" w:hAnsi="Times New Roman"/>
                <w:sz w:val="24"/>
                <w:szCs w:val="24"/>
              </w:rPr>
              <w:t>шашечн</w:t>
            </w:r>
            <w:r>
              <w:rPr>
                <w:rFonts w:ascii="Times New Roman" w:hAnsi="Times New Roman"/>
                <w:sz w:val="24"/>
                <w:szCs w:val="24"/>
              </w:rPr>
              <w:t>ым кодексом</w:t>
            </w:r>
            <w:r w:rsidR="00B22C3B">
              <w:rPr>
                <w:rFonts w:ascii="Times New Roman" w:hAnsi="Times New Roman"/>
                <w:sz w:val="24"/>
                <w:szCs w:val="24"/>
              </w:rPr>
              <w:t>; у</w:t>
            </w:r>
            <w:r w:rsidR="00B22C3B" w:rsidRPr="00B22C3B">
              <w:rPr>
                <w:rFonts w:ascii="Times New Roman" w:hAnsi="Times New Roman"/>
                <w:sz w:val="24"/>
                <w:szCs w:val="24"/>
              </w:rPr>
              <w:t>пражнять в умени</w:t>
            </w:r>
            <w:r w:rsidR="00B22C3B">
              <w:rPr>
                <w:rFonts w:ascii="Times New Roman" w:hAnsi="Times New Roman"/>
                <w:sz w:val="24"/>
                <w:szCs w:val="24"/>
              </w:rPr>
              <w:t>и ориентироваться на плоскости.</w:t>
            </w:r>
          </w:p>
        </w:tc>
        <w:tc>
          <w:tcPr>
            <w:tcW w:w="1134" w:type="dxa"/>
          </w:tcPr>
          <w:p w14:paraId="07AFBF4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7C48FC2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5759D547" w14:textId="77777777" w:rsidTr="00936D23">
        <w:tc>
          <w:tcPr>
            <w:tcW w:w="560" w:type="dxa"/>
          </w:tcPr>
          <w:p w14:paraId="54E8598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14:paraId="70BED46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63E736C7" w14:textId="3F6C5DC8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382D558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3E36B85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544BBAF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784FDD15" w14:textId="77777777" w:rsidR="00F5291E" w:rsidRPr="00E1143F" w:rsidRDefault="00F5291E" w:rsidP="00D04F9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Правила игры в шашки.</w:t>
            </w:r>
          </w:p>
          <w:p w14:paraId="2AE1628B" w14:textId="77777777" w:rsidR="00B22C3B" w:rsidRDefault="00F5291E" w:rsidP="00D04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Шашечная доска. Поля. Линии</w:t>
            </w:r>
            <w:r w:rsidR="00B22C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8E4856" w14:textId="77777777" w:rsidR="00B22C3B" w:rsidRPr="00E1143F" w:rsidRDefault="00B22C3B" w:rsidP="00D04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C3B">
              <w:rPr>
                <w:rFonts w:ascii="Times New Roman" w:hAnsi="Times New Roman"/>
                <w:sz w:val="24"/>
                <w:szCs w:val="24"/>
              </w:rPr>
              <w:t>Изуч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B22C3B">
              <w:rPr>
                <w:rFonts w:ascii="Times New Roman" w:hAnsi="Times New Roman"/>
                <w:sz w:val="24"/>
                <w:szCs w:val="24"/>
              </w:rPr>
              <w:t xml:space="preserve"> шашечн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B22C3B">
              <w:rPr>
                <w:rFonts w:ascii="Times New Roman" w:hAnsi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22C3B">
              <w:rPr>
                <w:rFonts w:ascii="Times New Roman" w:hAnsi="Times New Roman"/>
                <w:sz w:val="24"/>
                <w:szCs w:val="24"/>
              </w:rPr>
              <w:t xml:space="preserve"> и объектов, расположенных на ней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479DCE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шашек.</w:t>
            </w:r>
          </w:p>
        </w:tc>
        <w:tc>
          <w:tcPr>
            <w:tcW w:w="1276" w:type="dxa"/>
          </w:tcPr>
          <w:p w14:paraId="721CD66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50D9D1A2" w14:textId="77777777" w:rsidTr="00936D23">
        <w:tc>
          <w:tcPr>
            <w:tcW w:w="560" w:type="dxa"/>
          </w:tcPr>
          <w:p w14:paraId="2C57F6E9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14:paraId="45A8149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5C2BF8A5" w14:textId="01CF48E3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1DEEA67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774D28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07BCB6A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6DB8981C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Начальное положение шашек на доске.</w:t>
            </w:r>
          </w:p>
          <w:p w14:paraId="5DB049C7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Ход шашки.</w:t>
            </w:r>
          </w:p>
          <w:p w14:paraId="4F0B4ECE" w14:textId="77777777" w:rsidR="00B22C3B" w:rsidRPr="00E1143F" w:rsidRDefault="001561CA" w:rsidP="00156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шашечных ходах и их очередности.</w:t>
            </w:r>
          </w:p>
        </w:tc>
        <w:tc>
          <w:tcPr>
            <w:tcW w:w="1134" w:type="dxa"/>
          </w:tcPr>
          <w:p w14:paraId="7FDB03C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102E074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72CA98D8" w14:textId="77777777" w:rsidTr="00936D23">
        <w:tc>
          <w:tcPr>
            <w:tcW w:w="560" w:type="dxa"/>
          </w:tcPr>
          <w:p w14:paraId="4F4C1F7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49" w:type="dxa"/>
          </w:tcPr>
          <w:p w14:paraId="365F525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01E601F0" w14:textId="1418CACD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FE5081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407515A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66CCA5C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4006B4E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Начальное положение шашек на доске.</w:t>
            </w:r>
          </w:p>
          <w:p w14:paraId="2F216907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Ход шашки.</w:t>
            </w:r>
          </w:p>
          <w:p w14:paraId="2FC6F548" w14:textId="77777777" w:rsidR="001561CA" w:rsidRPr="00E1143F" w:rsidRDefault="001561CA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</w:t>
            </w:r>
            <w:r w:rsidRPr="001561CA">
              <w:rPr>
                <w:rFonts w:ascii="Times New Roman" w:hAnsi="Times New Roman"/>
                <w:sz w:val="24"/>
                <w:szCs w:val="24"/>
              </w:rPr>
              <w:t xml:space="preserve"> представление о </w:t>
            </w:r>
            <w:r>
              <w:rPr>
                <w:rFonts w:ascii="Times New Roman" w:hAnsi="Times New Roman"/>
                <w:sz w:val="24"/>
                <w:szCs w:val="24"/>
              </w:rPr>
              <w:t>шашечных ходах и их очередности.</w:t>
            </w:r>
          </w:p>
        </w:tc>
        <w:tc>
          <w:tcPr>
            <w:tcW w:w="1134" w:type="dxa"/>
          </w:tcPr>
          <w:p w14:paraId="7EBC866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217DD11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24D68393" w14:textId="77777777" w:rsidTr="00936D23">
        <w:tc>
          <w:tcPr>
            <w:tcW w:w="560" w:type="dxa"/>
          </w:tcPr>
          <w:p w14:paraId="61569997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49" w:type="dxa"/>
          </w:tcPr>
          <w:p w14:paraId="524F314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4321B766" w14:textId="366E791B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7F8598A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433DF4E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3AE9A25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30054AE1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Основы шашечной игры: как выиграть шашку</w:t>
            </w:r>
            <w:r w:rsidR="001561C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61675D3" w14:textId="77777777" w:rsidR="001561CA" w:rsidRPr="00E1143F" w:rsidRDefault="001561CA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с </w:t>
            </w:r>
            <w:r w:rsidRPr="001561CA">
              <w:rPr>
                <w:rFonts w:ascii="Times New Roman" w:hAnsi="Times New Roman"/>
                <w:sz w:val="24"/>
                <w:szCs w:val="24"/>
              </w:rPr>
              <w:t xml:space="preserve"> правилами проведения комбинации в игровой партии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6B3028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0C75F8C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73399B89" w14:textId="77777777" w:rsidTr="00936D23">
        <w:tc>
          <w:tcPr>
            <w:tcW w:w="560" w:type="dxa"/>
          </w:tcPr>
          <w:p w14:paraId="54827398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49" w:type="dxa"/>
          </w:tcPr>
          <w:p w14:paraId="2B997C3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3A3F1655" w14:textId="033B0C65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2148983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7905426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59D29A3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7F729CB8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Основы шашечной игры: как выиграть шашку</w:t>
            </w:r>
            <w:r w:rsidR="001561C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AF34B42" w14:textId="77777777" w:rsidR="001561CA" w:rsidRPr="00E1143F" w:rsidRDefault="001561CA" w:rsidP="001561CA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знания о </w:t>
            </w:r>
            <w:r w:rsidRPr="001561CA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1561CA">
              <w:rPr>
                <w:rFonts w:ascii="Times New Roman" w:hAnsi="Times New Roman"/>
                <w:sz w:val="24"/>
                <w:szCs w:val="24"/>
              </w:rPr>
              <w:t>проведения комбинации в игровой партии.</w:t>
            </w:r>
          </w:p>
        </w:tc>
        <w:tc>
          <w:tcPr>
            <w:tcW w:w="1134" w:type="dxa"/>
          </w:tcPr>
          <w:p w14:paraId="129B0C1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612C154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0566F6E0" w14:textId="77777777" w:rsidTr="00936D23">
        <w:tc>
          <w:tcPr>
            <w:tcW w:w="560" w:type="dxa"/>
          </w:tcPr>
          <w:p w14:paraId="0410C6F1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49" w:type="dxa"/>
          </w:tcPr>
          <w:p w14:paraId="12ACBBE2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</w:tcPr>
          <w:p w14:paraId="07B086A6" w14:textId="2D0F5792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A2A54F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50A463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5634BEE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408CF86A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Основы шашечной игры: как выиграть шашку</w:t>
            </w:r>
            <w:r w:rsidR="001561C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B22D970" w14:textId="77777777" w:rsidR="001561CA" w:rsidRPr="00E1143F" w:rsidRDefault="001561CA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1CA">
              <w:rPr>
                <w:rFonts w:ascii="Times New Roman" w:hAnsi="Times New Roman"/>
                <w:sz w:val="24"/>
                <w:szCs w:val="24"/>
              </w:rPr>
              <w:t xml:space="preserve">Закреплять </w:t>
            </w:r>
            <w:r w:rsidRPr="001561CA">
              <w:rPr>
                <w:rFonts w:ascii="Times New Roman" w:hAnsi="Times New Roman"/>
                <w:sz w:val="24"/>
                <w:szCs w:val="24"/>
              </w:rPr>
              <w:lastRenderedPageBreak/>
              <w:t>знания о  правилах проведения комбинации в игровой партии.</w:t>
            </w:r>
          </w:p>
        </w:tc>
        <w:tc>
          <w:tcPr>
            <w:tcW w:w="1134" w:type="dxa"/>
          </w:tcPr>
          <w:p w14:paraId="02FCA33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шашек.</w:t>
            </w:r>
          </w:p>
        </w:tc>
        <w:tc>
          <w:tcPr>
            <w:tcW w:w="1276" w:type="dxa"/>
          </w:tcPr>
          <w:p w14:paraId="310E1C7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121B088C" w14:textId="77777777" w:rsidTr="00936D23">
        <w:tc>
          <w:tcPr>
            <w:tcW w:w="560" w:type="dxa"/>
          </w:tcPr>
          <w:p w14:paraId="5A199A3C" w14:textId="77777777" w:rsidR="00F5291E" w:rsidRPr="00E1143F" w:rsidRDefault="00F5291E" w:rsidP="00936D23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49" w:type="dxa"/>
          </w:tcPr>
          <w:p w14:paraId="233EC5BE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3A34CA9D" w14:textId="390A8CD4" w:rsidR="00F5291E" w:rsidRPr="00E1143F" w:rsidRDefault="00D650FB" w:rsidP="006B7405">
            <w:pPr>
              <w:tabs>
                <w:tab w:val="left" w:pos="187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164DB28B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3DC7393E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1EEBC296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594BDC5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Шашечная терминология. Использование в игре шашечной терминологии</w:t>
            </w:r>
            <w:r w:rsidR="001561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412122" w14:textId="77777777" w:rsidR="001561CA" w:rsidRPr="00E1143F" w:rsidRDefault="009A5F43" w:rsidP="009A5F4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F43">
              <w:rPr>
                <w:rFonts w:ascii="Times New Roman" w:hAnsi="Times New Roman"/>
                <w:sz w:val="24"/>
                <w:szCs w:val="24"/>
              </w:rPr>
              <w:t xml:space="preserve">Познакомить с шашечной терминологией;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</w:t>
            </w:r>
            <w:r w:rsidRPr="009A5F43">
              <w:rPr>
                <w:rFonts w:ascii="Times New Roman" w:hAnsi="Times New Roman"/>
                <w:sz w:val="24"/>
                <w:szCs w:val="24"/>
              </w:rPr>
              <w:t>использовать шашечную терминологию в игре.</w:t>
            </w:r>
          </w:p>
        </w:tc>
        <w:tc>
          <w:tcPr>
            <w:tcW w:w="1134" w:type="dxa"/>
          </w:tcPr>
          <w:p w14:paraId="4BA0E4C6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76756E72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729155CC" w14:textId="77777777" w:rsidTr="00936D23">
        <w:tc>
          <w:tcPr>
            <w:tcW w:w="560" w:type="dxa"/>
          </w:tcPr>
          <w:p w14:paraId="3223A38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49" w:type="dxa"/>
          </w:tcPr>
          <w:p w14:paraId="1C451C2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2255E128" w14:textId="1F24E49F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53AB7EF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7532B5D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35774A2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3C64B1FB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Шашечная терминология. Использование в игре шашечной терминологии</w:t>
            </w:r>
            <w:r w:rsidR="009A5F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0CAEAA" w14:textId="77777777" w:rsidR="009A5F43" w:rsidRPr="00E1143F" w:rsidRDefault="009A5F43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формировать знания о  шашечной терминологии; развивать умение использовать шашечную терминологию в игре.</w:t>
            </w:r>
          </w:p>
        </w:tc>
        <w:tc>
          <w:tcPr>
            <w:tcW w:w="1134" w:type="dxa"/>
          </w:tcPr>
          <w:p w14:paraId="4795B0B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54A900D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6C09C27F" w14:textId="77777777" w:rsidTr="00936D23">
        <w:tc>
          <w:tcPr>
            <w:tcW w:w="560" w:type="dxa"/>
          </w:tcPr>
          <w:p w14:paraId="4C95675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49" w:type="dxa"/>
          </w:tcPr>
          <w:p w14:paraId="1AA9AA8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79FED80C" w14:textId="341F71C0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B3459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3882584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7B805C4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660DF25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Шашечная терминология. Использование в игре шашечной терминологии</w:t>
            </w:r>
            <w:r w:rsidR="009A5F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5D4FB4" w14:textId="77777777" w:rsidR="009A5F43" w:rsidRPr="00E1143F" w:rsidRDefault="009A5F43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</w:t>
            </w:r>
            <w:r w:rsidRPr="009A5F43">
              <w:rPr>
                <w:rFonts w:ascii="Times New Roman" w:hAnsi="Times New Roman"/>
                <w:sz w:val="24"/>
                <w:szCs w:val="24"/>
              </w:rPr>
              <w:t xml:space="preserve"> знания о  шашечной терминологии; развивать умение использовать шашечную терминологию в игре.</w:t>
            </w:r>
          </w:p>
        </w:tc>
        <w:tc>
          <w:tcPr>
            <w:tcW w:w="1134" w:type="dxa"/>
          </w:tcPr>
          <w:p w14:paraId="0FC78E4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75A8E94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6F049A17" w14:textId="77777777" w:rsidTr="00936D23">
        <w:tc>
          <w:tcPr>
            <w:tcW w:w="560" w:type="dxa"/>
          </w:tcPr>
          <w:p w14:paraId="4D77787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9" w:type="dxa"/>
          </w:tcPr>
          <w:p w14:paraId="7B54A66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7981647B" w14:textId="166C6BE3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73F8CE9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2B19BC0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154F8EF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282D8B6E" w14:textId="77777777" w:rsidR="00F5291E" w:rsidRDefault="00F5291E" w:rsidP="0093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Способы з</w:t>
            </w:r>
            <w:r w:rsidR="009A5F43">
              <w:rPr>
                <w:rFonts w:ascii="Times New Roman" w:hAnsi="Times New Roman"/>
                <w:sz w:val="24"/>
                <w:szCs w:val="24"/>
              </w:rPr>
              <w:t xml:space="preserve">ащиты. </w:t>
            </w:r>
            <w:r w:rsidR="009A5F43">
              <w:rPr>
                <w:rFonts w:ascii="Times New Roman" w:hAnsi="Times New Roman"/>
                <w:sz w:val="24"/>
                <w:szCs w:val="24"/>
              </w:rPr>
              <w:lastRenderedPageBreak/>
              <w:t>Обучение алгоритму хода.</w:t>
            </w:r>
          </w:p>
          <w:p w14:paraId="764AB6AD" w14:textId="77777777" w:rsidR="009A5F43" w:rsidRPr="00E1143F" w:rsidRDefault="00D04F97" w:rsidP="00936D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F97">
              <w:rPr>
                <w:rFonts w:ascii="Times New Roman" w:hAnsi="Times New Roman"/>
                <w:sz w:val="24"/>
                <w:szCs w:val="24"/>
              </w:rPr>
              <w:t>Дать представления о способах защиты; научить ставить ловушки простыми шашками дамкам.</w:t>
            </w:r>
          </w:p>
        </w:tc>
        <w:tc>
          <w:tcPr>
            <w:tcW w:w="1134" w:type="dxa"/>
          </w:tcPr>
          <w:p w14:paraId="2B4F022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шашек.</w:t>
            </w:r>
          </w:p>
        </w:tc>
        <w:tc>
          <w:tcPr>
            <w:tcW w:w="1276" w:type="dxa"/>
          </w:tcPr>
          <w:p w14:paraId="1111B2C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80479B9" w14:textId="77777777" w:rsidTr="00936D23">
        <w:tc>
          <w:tcPr>
            <w:tcW w:w="560" w:type="dxa"/>
          </w:tcPr>
          <w:p w14:paraId="1E9852BA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49" w:type="dxa"/>
          </w:tcPr>
          <w:p w14:paraId="54AA727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29F6820C" w14:textId="67977485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0E7C40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065806D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7A0AB52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7D5681A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="009A5F43">
              <w:rPr>
                <w:rFonts w:ascii="Times New Roman" w:hAnsi="Times New Roman"/>
                <w:sz w:val="24"/>
                <w:szCs w:val="24"/>
              </w:rPr>
              <w:t>защиты. Обучение алгоритму хода</w:t>
            </w:r>
            <w:r w:rsidRPr="00E114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075E87" w14:textId="77777777" w:rsidR="009A5F43" w:rsidRPr="00E1143F" w:rsidRDefault="00D04F97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</w:t>
            </w:r>
            <w:r w:rsidR="009A5F43">
              <w:rPr>
                <w:rFonts w:ascii="Times New Roman" w:hAnsi="Times New Roman"/>
                <w:sz w:val="24"/>
                <w:szCs w:val="24"/>
              </w:rPr>
              <w:t xml:space="preserve">представления о способах защиты; </w:t>
            </w:r>
            <w:r w:rsidR="009A5F43" w:rsidRPr="009A5F43">
              <w:rPr>
                <w:rFonts w:ascii="Times New Roman" w:hAnsi="Times New Roman"/>
                <w:sz w:val="24"/>
                <w:szCs w:val="24"/>
              </w:rPr>
              <w:t>научить ставить ловушки простыми шашками дамкам</w:t>
            </w:r>
            <w:r w:rsidR="009A5F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2C2138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5A74A5A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75CF4A4F" w14:textId="77777777" w:rsidTr="00936D23">
        <w:trPr>
          <w:trHeight w:val="1787"/>
        </w:trPr>
        <w:tc>
          <w:tcPr>
            <w:tcW w:w="560" w:type="dxa"/>
          </w:tcPr>
          <w:p w14:paraId="6EBE778F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49" w:type="dxa"/>
          </w:tcPr>
          <w:p w14:paraId="1BFDA27C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09" w:type="dxa"/>
          </w:tcPr>
          <w:p w14:paraId="6C4F3A7F" w14:textId="08EE4D0A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368416F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0471F34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228D98D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2D2D71F5" w14:textId="77777777" w:rsidR="00F5291E" w:rsidRDefault="00F5291E" w:rsidP="009A5F4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Способы з</w:t>
            </w:r>
            <w:r w:rsidR="009A5F43">
              <w:rPr>
                <w:rFonts w:ascii="Times New Roman" w:hAnsi="Times New Roman"/>
                <w:sz w:val="24"/>
                <w:szCs w:val="24"/>
              </w:rPr>
              <w:t>ащиты. Обучение алгоритму хода.</w:t>
            </w:r>
          </w:p>
          <w:p w14:paraId="43799587" w14:textId="77777777" w:rsidR="009A5F43" w:rsidRPr="009A5F43" w:rsidRDefault="00D57AC9" w:rsidP="00D57AC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умения применять </w:t>
            </w:r>
            <w:r w:rsidR="009A5F43" w:rsidRPr="009A5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игре </w:t>
            </w:r>
            <w:r w:rsidR="009A5F43" w:rsidRPr="009A5F43">
              <w:rPr>
                <w:rFonts w:ascii="Times New Roman" w:hAnsi="Times New Roman"/>
                <w:sz w:val="24"/>
                <w:szCs w:val="24"/>
              </w:rPr>
              <w:t>способ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9A5F43" w:rsidRPr="009A5F43">
              <w:rPr>
                <w:rFonts w:ascii="Times New Roman" w:hAnsi="Times New Roman"/>
                <w:sz w:val="24"/>
                <w:szCs w:val="24"/>
              </w:rPr>
              <w:t xml:space="preserve"> защиты; </w:t>
            </w: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="009A5F43" w:rsidRPr="009A5F43">
              <w:rPr>
                <w:rFonts w:ascii="Times New Roman" w:hAnsi="Times New Roman"/>
                <w:sz w:val="24"/>
                <w:szCs w:val="24"/>
              </w:rPr>
              <w:t xml:space="preserve"> ставить ловушки простыми шашками дамкам.</w:t>
            </w:r>
          </w:p>
        </w:tc>
        <w:tc>
          <w:tcPr>
            <w:tcW w:w="1134" w:type="dxa"/>
          </w:tcPr>
          <w:p w14:paraId="2A6A277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457A099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82C9A64" w14:textId="77777777" w:rsidTr="00936D23">
        <w:tc>
          <w:tcPr>
            <w:tcW w:w="560" w:type="dxa"/>
          </w:tcPr>
          <w:p w14:paraId="2C62B21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14:paraId="6156B35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562BA132" w14:textId="7051993F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62D3CDA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7285A5B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0C32FE6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1B5578D3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Понятие о дебюте, миттельшпиле и эндшпиле.</w:t>
            </w:r>
          </w:p>
          <w:p w14:paraId="39090939" w14:textId="77777777" w:rsidR="00D57AC9" w:rsidRPr="00E1143F" w:rsidRDefault="00D57AC9" w:rsidP="00D57AC9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57AC9">
              <w:rPr>
                <w:rFonts w:ascii="Times New Roman" w:hAnsi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D57AC9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/>
                <w:sz w:val="24"/>
                <w:szCs w:val="24"/>
              </w:rPr>
              <w:t>едставления о трёх стадиях игры;</w:t>
            </w:r>
            <w:r w:rsidRPr="00D57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57AC9">
              <w:rPr>
                <w:rFonts w:ascii="Times New Roman" w:hAnsi="Times New Roman"/>
                <w:sz w:val="24"/>
                <w:szCs w:val="24"/>
              </w:rPr>
              <w:t>ознаком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D57AC9">
              <w:rPr>
                <w:rFonts w:ascii="Times New Roman" w:hAnsi="Times New Roman"/>
                <w:sz w:val="24"/>
                <w:szCs w:val="24"/>
              </w:rPr>
              <w:t xml:space="preserve"> с общими принципами игры в данных стадиях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AB3AFF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4A73666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0DF3082B" w14:textId="77777777" w:rsidTr="00936D23">
        <w:tc>
          <w:tcPr>
            <w:tcW w:w="560" w:type="dxa"/>
          </w:tcPr>
          <w:p w14:paraId="722BDCC5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49" w:type="dxa"/>
          </w:tcPr>
          <w:p w14:paraId="17C167B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71B535A4" w14:textId="5931F27D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FD7C41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2389CB2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7844084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64FEC64A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Понятие о дебюте, миттельшпиле и </w:t>
            </w: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эндшпиле.</w:t>
            </w:r>
          </w:p>
          <w:p w14:paraId="1D09E2C5" w14:textId="590F692B" w:rsidR="00D57AC9" w:rsidRPr="00E1143F" w:rsidRDefault="00255D02" w:rsidP="00255D02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</w:t>
            </w:r>
            <w:r w:rsidRPr="00255D02">
              <w:rPr>
                <w:rFonts w:ascii="Times New Roman" w:hAnsi="Times New Roman"/>
                <w:sz w:val="24"/>
                <w:szCs w:val="24"/>
              </w:rPr>
              <w:t xml:space="preserve">представления о трёх стадиях игры;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255D02">
              <w:rPr>
                <w:rFonts w:ascii="Times New Roman" w:hAnsi="Times New Roman"/>
                <w:sz w:val="24"/>
                <w:szCs w:val="24"/>
              </w:rPr>
              <w:t xml:space="preserve"> общи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255D02">
              <w:rPr>
                <w:rFonts w:ascii="Times New Roman" w:hAnsi="Times New Roman"/>
                <w:sz w:val="24"/>
                <w:szCs w:val="24"/>
              </w:rPr>
              <w:t>принципа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A26B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D02">
              <w:rPr>
                <w:rFonts w:ascii="Times New Roman" w:hAnsi="Times New Roman"/>
                <w:sz w:val="24"/>
                <w:szCs w:val="24"/>
              </w:rPr>
              <w:t>игры в данных стадиях.</w:t>
            </w:r>
          </w:p>
        </w:tc>
        <w:tc>
          <w:tcPr>
            <w:tcW w:w="1134" w:type="dxa"/>
          </w:tcPr>
          <w:p w14:paraId="1F4D69E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шашек.</w:t>
            </w:r>
          </w:p>
        </w:tc>
        <w:tc>
          <w:tcPr>
            <w:tcW w:w="1276" w:type="dxa"/>
          </w:tcPr>
          <w:p w14:paraId="77E4573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59DF6015" w14:textId="77777777" w:rsidTr="00936D23">
        <w:tc>
          <w:tcPr>
            <w:tcW w:w="560" w:type="dxa"/>
          </w:tcPr>
          <w:p w14:paraId="3F8D00CF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9" w:type="dxa"/>
          </w:tcPr>
          <w:p w14:paraId="1F64DEF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7BCA746E" w14:textId="1B46AF28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0E1A3D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0B57169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851" w:type="dxa"/>
          </w:tcPr>
          <w:p w14:paraId="270A947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BEF865B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Шашечный турнир</w:t>
            </w:r>
            <w:r w:rsidR="00255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023012" w14:textId="77777777" w:rsidR="00255D02" w:rsidRPr="00E1143F" w:rsidRDefault="00255D02" w:rsidP="00255D02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55D02">
              <w:rPr>
                <w:rFonts w:ascii="Times New Roman" w:hAnsi="Times New Roman"/>
                <w:sz w:val="24"/>
                <w:szCs w:val="24"/>
              </w:rPr>
              <w:t>озда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255D02">
              <w:rPr>
                <w:rFonts w:ascii="Times New Roman" w:hAnsi="Times New Roman"/>
                <w:sz w:val="24"/>
                <w:szCs w:val="24"/>
              </w:rPr>
              <w:t>услови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55D02">
              <w:rPr>
                <w:rFonts w:ascii="Times New Roman" w:hAnsi="Times New Roman"/>
                <w:sz w:val="24"/>
                <w:szCs w:val="24"/>
              </w:rPr>
              <w:t xml:space="preserve"> для интеллектуального развития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1FAE24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70C893E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9AB50A6" w14:textId="77777777" w:rsidTr="00936D23">
        <w:tc>
          <w:tcPr>
            <w:tcW w:w="560" w:type="dxa"/>
          </w:tcPr>
          <w:p w14:paraId="6975EB01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49" w:type="dxa"/>
          </w:tcPr>
          <w:p w14:paraId="6BC57C59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12404D42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7E0983F" w14:textId="65D8C2A6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0E3D765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6F2A09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050742F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2A067C8" w14:textId="77777777" w:rsidR="00F5291E" w:rsidRPr="00DB7453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7"/>
              </w:rPr>
            </w:pPr>
            <w:r w:rsidRPr="00DB74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7"/>
              </w:rPr>
              <w:t>Связка – основной элемент стеснения в русских шашках.</w:t>
            </w:r>
          </w:p>
          <w:p w14:paraId="5EBA0EAA" w14:textId="77777777" w:rsidR="00DB7453" w:rsidRPr="00DB7453" w:rsidRDefault="00DB7453" w:rsidP="00DB7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453">
              <w:rPr>
                <w:rFonts w:ascii="Times New Roman" w:hAnsi="Times New Roman"/>
                <w:sz w:val="24"/>
                <w:szCs w:val="24"/>
              </w:rPr>
              <w:t xml:space="preserve">Познакомить с </w:t>
            </w:r>
            <w:r w:rsidR="00255D02" w:rsidRPr="00DB7453">
              <w:rPr>
                <w:rFonts w:ascii="Times New Roman" w:hAnsi="Times New Roman"/>
                <w:sz w:val="24"/>
                <w:szCs w:val="24"/>
              </w:rPr>
              <w:t xml:space="preserve"> общ</w:t>
            </w:r>
            <w:r w:rsidRPr="00DB7453">
              <w:rPr>
                <w:rFonts w:ascii="Times New Roman" w:hAnsi="Times New Roman"/>
                <w:sz w:val="24"/>
                <w:szCs w:val="24"/>
              </w:rPr>
              <w:t>им</w:t>
            </w:r>
            <w:r w:rsidR="00255D02" w:rsidRPr="00DB7453">
              <w:rPr>
                <w:rFonts w:ascii="Times New Roman" w:hAnsi="Times New Roman"/>
                <w:sz w:val="24"/>
                <w:szCs w:val="24"/>
              </w:rPr>
              <w:t xml:space="preserve"> понятие</w:t>
            </w:r>
            <w:r w:rsidRPr="00DB7453">
              <w:rPr>
                <w:rFonts w:ascii="Times New Roman" w:hAnsi="Times New Roman"/>
                <w:sz w:val="24"/>
                <w:szCs w:val="24"/>
              </w:rPr>
              <w:t>м  «связка»</w:t>
            </w:r>
            <w:r w:rsidR="00255D02" w:rsidRPr="00DB7453">
              <w:rPr>
                <w:rFonts w:ascii="Times New Roman" w:hAnsi="Times New Roman"/>
                <w:sz w:val="24"/>
                <w:szCs w:val="24"/>
              </w:rPr>
              <w:t xml:space="preserve"> в шашка</w:t>
            </w:r>
            <w:r w:rsidRPr="00DB7453">
              <w:rPr>
                <w:rFonts w:ascii="Times New Roman" w:hAnsi="Times New Roman"/>
                <w:sz w:val="24"/>
                <w:szCs w:val="24"/>
              </w:rPr>
              <w:t>х.</w:t>
            </w:r>
          </w:p>
        </w:tc>
        <w:tc>
          <w:tcPr>
            <w:tcW w:w="1134" w:type="dxa"/>
          </w:tcPr>
          <w:p w14:paraId="22D173A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584E29E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2DA8C462" w14:textId="77777777" w:rsidTr="00936D23">
        <w:tc>
          <w:tcPr>
            <w:tcW w:w="560" w:type="dxa"/>
          </w:tcPr>
          <w:p w14:paraId="4C41CB31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14:paraId="131CFD4E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5A2E5F65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00E7929" w14:textId="5284A1CC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64B011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0674EDF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4ED9580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312A25E" w14:textId="77777777" w:rsidR="00DB7453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7"/>
              </w:rPr>
            </w:pPr>
            <w:r w:rsidRPr="00DB74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7"/>
              </w:rPr>
              <w:t>Связка – основной элемент стеснения в русских шашках.</w:t>
            </w:r>
          </w:p>
          <w:p w14:paraId="7CEBAEDC" w14:textId="77777777" w:rsidR="00F5291E" w:rsidRPr="00DB7453" w:rsidRDefault="00DB7453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9F7"/>
              </w:rPr>
              <w:t>Научить использовать в игре прием «Связка».</w:t>
            </w:r>
          </w:p>
        </w:tc>
        <w:tc>
          <w:tcPr>
            <w:tcW w:w="1134" w:type="dxa"/>
          </w:tcPr>
          <w:p w14:paraId="78A02F6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3447482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6A53B2D5" w14:textId="77777777" w:rsidTr="00936D23">
        <w:tc>
          <w:tcPr>
            <w:tcW w:w="560" w:type="dxa"/>
          </w:tcPr>
          <w:p w14:paraId="3E82BBDE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49" w:type="dxa"/>
          </w:tcPr>
          <w:p w14:paraId="386E0C70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70E007E4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D9BA28C" w14:textId="437EB9EB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36B7C44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42F1B57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4DCAFEE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7FA2B77D" w14:textId="77777777" w:rsidR="00E736EB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Запирание шашки противника</w:t>
            </w:r>
            <w:r w:rsidR="00E736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663E1C" w14:textId="3F427448" w:rsidR="00F5291E" w:rsidRPr="00E1143F" w:rsidRDefault="00E736EB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Объяснить</w:t>
            </w:r>
            <w:r w:rsidRPr="00E736EB">
              <w:rPr>
                <w:rFonts w:ascii="Times New Roman" w:hAnsi="Times New Roman"/>
                <w:sz w:val="24"/>
                <w:szCs w:val="24"/>
              </w:rPr>
              <w:t>, как можно заблокировать шашку противника так, чтобы она не могла не бить, не ходить.</w:t>
            </w:r>
          </w:p>
        </w:tc>
        <w:tc>
          <w:tcPr>
            <w:tcW w:w="1134" w:type="dxa"/>
          </w:tcPr>
          <w:p w14:paraId="0D6969D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200E941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125D26A9" w14:textId="77777777" w:rsidTr="00936D23">
        <w:tc>
          <w:tcPr>
            <w:tcW w:w="560" w:type="dxa"/>
          </w:tcPr>
          <w:p w14:paraId="280080FA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49" w:type="dxa"/>
          </w:tcPr>
          <w:p w14:paraId="3660CA5E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3A403FEE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DE167C0" w14:textId="3295723F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5B5605D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0E2BFCA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4889495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5CEABC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«Поля вдруг конец настанет – шашка сразу дамкой станет»</w:t>
            </w:r>
          </w:p>
          <w:p w14:paraId="74A0B4BA" w14:textId="77777777" w:rsidR="00F5291E" w:rsidRDefault="00F5291E" w:rsidP="00936D23">
            <w:pPr>
              <w:spacing w:after="0" w:line="240" w:lineRule="auto"/>
              <w:ind w:hanging="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Как пройти в дамки</w:t>
            </w:r>
            <w:r w:rsidR="008743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422FB1" w14:textId="77777777" w:rsidR="00BC3CB1" w:rsidRPr="00BC3CB1" w:rsidRDefault="00BC3CB1" w:rsidP="00BC3CB1">
            <w:pPr>
              <w:spacing w:after="0" w:line="240" w:lineRule="auto"/>
              <w:ind w:hanging="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CB1">
              <w:rPr>
                <w:rFonts w:ascii="Times New Roman" w:hAnsi="Times New Roman"/>
                <w:sz w:val="24"/>
                <w:szCs w:val="24"/>
              </w:rPr>
              <w:t xml:space="preserve">Показать, как простая шашка, </w:t>
            </w:r>
            <w:r w:rsidRPr="00BC3CB1">
              <w:rPr>
                <w:rFonts w:ascii="Times New Roman" w:hAnsi="Times New Roman"/>
                <w:sz w:val="24"/>
                <w:szCs w:val="24"/>
              </w:rPr>
              <w:lastRenderedPageBreak/>
              <w:t>попадая на дамочное поле в лагере</w:t>
            </w:r>
          </w:p>
          <w:p w14:paraId="0A2C7757" w14:textId="77777777" w:rsidR="008743CC" w:rsidRPr="008743CC" w:rsidRDefault="00BC3CB1" w:rsidP="00BC3CB1">
            <w:pPr>
              <w:spacing w:after="0" w:line="240" w:lineRule="auto"/>
              <w:ind w:hanging="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CB1">
              <w:rPr>
                <w:rFonts w:ascii="Times New Roman" w:hAnsi="Times New Roman"/>
                <w:sz w:val="24"/>
                <w:szCs w:val="24"/>
              </w:rPr>
              <w:t>соперника, превращается в дамку.</w:t>
            </w:r>
            <w:r w:rsidR="008743CC" w:rsidRPr="008743CC">
              <w:rPr>
                <w:rFonts w:ascii="Times New Roman" w:hAnsi="Times New Roman"/>
                <w:sz w:val="24"/>
                <w:szCs w:val="24"/>
              </w:rPr>
              <w:t xml:space="preserve"> Дать основные понятия: </w:t>
            </w:r>
            <w:r>
              <w:rPr>
                <w:rFonts w:ascii="Times New Roman" w:hAnsi="Times New Roman"/>
                <w:sz w:val="24"/>
                <w:szCs w:val="24"/>
              </w:rPr>
              <w:t>дамочные ряды, дамочные поля.</w:t>
            </w:r>
          </w:p>
        </w:tc>
        <w:tc>
          <w:tcPr>
            <w:tcW w:w="1134" w:type="dxa"/>
          </w:tcPr>
          <w:p w14:paraId="66EAF68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шашек.</w:t>
            </w:r>
          </w:p>
        </w:tc>
        <w:tc>
          <w:tcPr>
            <w:tcW w:w="1276" w:type="dxa"/>
          </w:tcPr>
          <w:p w14:paraId="5EFFB20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569DE4D9" w14:textId="77777777" w:rsidTr="00936D23">
        <w:tc>
          <w:tcPr>
            <w:tcW w:w="560" w:type="dxa"/>
          </w:tcPr>
          <w:p w14:paraId="1AA0E7C1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49" w:type="dxa"/>
          </w:tcPr>
          <w:p w14:paraId="29E7A01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35F58F69" w14:textId="5A98E26F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288B8F0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0CFBD2B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33D0A7E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66C528F2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Особенности хода дамки.</w:t>
            </w:r>
          </w:p>
          <w:p w14:paraId="34C0AD52" w14:textId="77777777" w:rsidR="00BC3CB1" w:rsidRPr="00E1143F" w:rsidRDefault="00BC3CB1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Pr="00BC3CB1">
              <w:rPr>
                <w:rFonts w:ascii="Times New Roman" w:hAnsi="Times New Roman"/>
                <w:sz w:val="24"/>
                <w:szCs w:val="24"/>
              </w:rPr>
              <w:t xml:space="preserve"> знания о ходах дамок в шашках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EC601B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6D3CF55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22D561EC" w14:textId="77777777" w:rsidTr="00936D23">
        <w:tc>
          <w:tcPr>
            <w:tcW w:w="560" w:type="dxa"/>
          </w:tcPr>
          <w:p w14:paraId="0261409D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49" w:type="dxa"/>
          </w:tcPr>
          <w:p w14:paraId="67F86A1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400B4196" w14:textId="73C41E8C" w:rsidR="00F5291E" w:rsidRPr="00E1143F" w:rsidRDefault="00D650FB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0ADFF5A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4CE0D40D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851" w:type="dxa"/>
          </w:tcPr>
          <w:p w14:paraId="6833C74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25708606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Особенности хода дамки.</w:t>
            </w:r>
          </w:p>
          <w:p w14:paraId="68D2537E" w14:textId="77777777" w:rsidR="00BC3CB1" w:rsidRPr="00E1143F" w:rsidRDefault="00BC3CB1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</w:t>
            </w:r>
            <w:r w:rsidRPr="00BC3CB1">
              <w:rPr>
                <w:rFonts w:ascii="Times New Roman" w:hAnsi="Times New Roman"/>
                <w:sz w:val="24"/>
                <w:szCs w:val="24"/>
              </w:rPr>
              <w:t>знания о ходах дамок в шашках.</w:t>
            </w:r>
          </w:p>
        </w:tc>
        <w:tc>
          <w:tcPr>
            <w:tcW w:w="1134" w:type="dxa"/>
          </w:tcPr>
          <w:p w14:paraId="67D9F54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2FA3328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33DE5119" w14:textId="77777777" w:rsidTr="00936D23">
        <w:tc>
          <w:tcPr>
            <w:tcW w:w="560" w:type="dxa"/>
          </w:tcPr>
          <w:p w14:paraId="6F1A5327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49" w:type="dxa"/>
          </w:tcPr>
          <w:p w14:paraId="5FF4F6C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53AB200E" w14:textId="3FB7B0E4" w:rsidR="00F5291E" w:rsidRPr="006B7405" w:rsidRDefault="006B7405" w:rsidP="006B7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66F9A00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117D6924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133744D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4A5815B6" w14:textId="77777777" w:rsidR="00F5291E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Дамка против простых пешек.</w:t>
            </w:r>
          </w:p>
          <w:p w14:paraId="3045D6C3" w14:textId="77777777" w:rsidR="00590FEB" w:rsidRPr="00590FEB" w:rsidRDefault="00590FEB" w:rsidP="00590FEB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E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чить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 xml:space="preserve"> использовать дамку против</w:t>
            </w:r>
          </w:p>
          <w:p w14:paraId="024CC30C" w14:textId="77777777" w:rsidR="00BC3CB1" w:rsidRPr="00E1143F" w:rsidRDefault="00590FEB" w:rsidP="00590FEB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EB">
              <w:rPr>
                <w:rFonts w:ascii="Times New Roman" w:hAnsi="Times New Roman"/>
                <w:sz w:val="24"/>
                <w:szCs w:val="24"/>
              </w:rPr>
              <w:t>простых шашек.</w:t>
            </w:r>
          </w:p>
        </w:tc>
        <w:tc>
          <w:tcPr>
            <w:tcW w:w="1134" w:type="dxa"/>
          </w:tcPr>
          <w:p w14:paraId="55E34C6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0BF7936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2AE254C1" w14:textId="77777777" w:rsidTr="00936D23">
        <w:tc>
          <w:tcPr>
            <w:tcW w:w="560" w:type="dxa"/>
          </w:tcPr>
          <w:p w14:paraId="72DA09E4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31BA598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550A5B73" w14:textId="67D14EC0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096333D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3DC818D1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406CEAB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2D75FBD9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Дамка против простых пешек.</w:t>
            </w:r>
          </w:p>
          <w:p w14:paraId="224B8D99" w14:textId="77777777" w:rsidR="00590FEB" w:rsidRPr="00590FEB" w:rsidRDefault="00590FEB" w:rsidP="00590F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>чить использовать дамку против</w:t>
            </w:r>
          </w:p>
          <w:p w14:paraId="4783F149" w14:textId="77777777" w:rsidR="00590FEB" w:rsidRPr="00E1143F" w:rsidRDefault="00590FEB" w:rsidP="00590F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EB">
              <w:rPr>
                <w:rFonts w:ascii="Times New Roman" w:hAnsi="Times New Roman"/>
                <w:sz w:val="24"/>
                <w:szCs w:val="24"/>
              </w:rPr>
              <w:t>простых шашек.</w:t>
            </w:r>
          </w:p>
        </w:tc>
        <w:tc>
          <w:tcPr>
            <w:tcW w:w="1134" w:type="dxa"/>
          </w:tcPr>
          <w:p w14:paraId="2BCC5B0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59CD0FC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3F9C6332" w14:textId="77777777" w:rsidTr="00936D23">
        <w:tc>
          <w:tcPr>
            <w:tcW w:w="560" w:type="dxa"/>
          </w:tcPr>
          <w:p w14:paraId="47DA2A55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49" w:type="dxa"/>
          </w:tcPr>
          <w:p w14:paraId="1796DDE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11CB3398" w14:textId="66ED23CE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3B8717C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48A8D52F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851" w:type="dxa"/>
          </w:tcPr>
          <w:p w14:paraId="1007516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3C9BFE6" w14:textId="77777777" w:rsidR="00F5291E" w:rsidRDefault="00590FEB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Шашечный турнир.</w:t>
            </w:r>
          </w:p>
          <w:p w14:paraId="6DD37CDF" w14:textId="77777777" w:rsidR="00590FEB" w:rsidRPr="00E1143F" w:rsidRDefault="00590FEB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EB">
              <w:rPr>
                <w:rFonts w:ascii="Times New Roman" w:hAnsi="Times New Roman"/>
                <w:sz w:val="24"/>
                <w:szCs w:val="24"/>
              </w:rPr>
              <w:t>Создать условия для интеллектуального развития детей.</w:t>
            </w:r>
          </w:p>
        </w:tc>
        <w:tc>
          <w:tcPr>
            <w:tcW w:w="1134" w:type="dxa"/>
          </w:tcPr>
          <w:p w14:paraId="656A583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3BC6404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613A74A" w14:textId="77777777" w:rsidTr="00936D23">
        <w:tc>
          <w:tcPr>
            <w:tcW w:w="560" w:type="dxa"/>
          </w:tcPr>
          <w:p w14:paraId="6D963D9E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49" w:type="dxa"/>
          </w:tcPr>
          <w:p w14:paraId="37C6C90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601B5B2C" w14:textId="79629A5E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4859F5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53DDBB0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1121D30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9AA1A3F" w14:textId="77777777" w:rsidR="00F5291E" w:rsidRPr="00E1143F" w:rsidRDefault="00F5291E" w:rsidP="00936D23">
            <w:pPr>
              <w:pStyle w:val="a4"/>
              <w:tabs>
                <w:tab w:val="left" w:pos="284"/>
                <w:tab w:val="left" w:pos="567"/>
                <w:tab w:val="left" w:pos="709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1143F">
              <w:rPr>
                <w:color w:val="000000"/>
                <w:sz w:val="24"/>
                <w:szCs w:val="24"/>
              </w:rPr>
              <w:t>Шашечный этюд: три дамки против дамки с простой шашкой.</w:t>
            </w:r>
          </w:p>
          <w:p w14:paraId="6DBDC723" w14:textId="77777777" w:rsidR="00F5291E" w:rsidRPr="00E1143F" w:rsidRDefault="00590FEB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>нахо</w:t>
            </w:r>
            <w:r>
              <w:rPr>
                <w:rFonts w:ascii="Times New Roman" w:hAnsi="Times New Roman"/>
                <w:sz w:val="24"/>
                <w:szCs w:val="24"/>
              </w:rPr>
              <w:t>дить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>позиции и применение ее для выигрыша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48D8B4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65248BC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06CDAB5C" w14:textId="77777777" w:rsidTr="00936D23">
        <w:tc>
          <w:tcPr>
            <w:tcW w:w="560" w:type="dxa"/>
          </w:tcPr>
          <w:p w14:paraId="7B0592BA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49" w:type="dxa"/>
          </w:tcPr>
          <w:p w14:paraId="1FDAE96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2C38C366" w14:textId="1B242C92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18ACF5A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3E57BF3C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47503EE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6C8A2983" w14:textId="77777777" w:rsidR="00F5291E" w:rsidRPr="00E1143F" w:rsidRDefault="00F5291E" w:rsidP="00936D23">
            <w:pPr>
              <w:pStyle w:val="a4"/>
              <w:tabs>
                <w:tab w:val="left" w:pos="284"/>
                <w:tab w:val="left" w:pos="567"/>
                <w:tab w:val="left" w:pos="709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1143F">
              <w:rPr>
                <w:color w:val="000000"/>
                <w:sz w:val="24"/>
                <w:szCs w:val="24"/>
              </w:rPr>
              <w:t xml:space="preserve">Шашечный этюд: три дамки </w:t>
            </w:r>
            <w:r w:rsidRPr="00E1143F">
              <w:rPr>
                <w:color w:val="000000"/>
                <w:sz w:val="24"/>
                <w:szCs w:val="24"/>
              </w:rPr>
              <w:lastRenderedPageBreak/>
              <w:t>против дамки с простой шашкой.</w:t>
            </w:r>
          </w:p>
          <w:p w14:paraId="0B6781A0" w14:textId="77777777" w:rsidR="00F5291E" w:rsidRPr="00E1143F" w:rsidRDefault="00590FEB" w:rsidP="00590F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EB">
              <w:rPr>
                <w:rFonts w:ascii="Times New Roman" w:hAnsi="Times New Roman"/>
                <w:sz w:val="24"/>
                <w:szCs w:val="24"/>
              </w:rPr>
              <w:t>Закреп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лять 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>умения выигрыша при позиционном преимуществе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CE4947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шашек.</w:t>
            </w:r>
          </w:p>
        </w:tc>
        <w:tc>
          <w:tcPr>
            <w:tcW w:w="1276" w:type="dxa"/>
          </w:tcPr>
          <w:p w14:paraId="0821768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69F21F34" w14:textId="77777777" w:rsidTr="00936D23">
        <w:tc>
          <w:tcPr>
            <w:tcW w:w="560" w:type="dxa"/>
          </w:tcPr>
          <w:p w14:paraId="1B339B60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49" w:type="dxa"/>
          </w:tcPr>
          <w:p w14:paraId="25DC792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161FDD3A" w14:textId="15BB3BFD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5F76C5A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A8A3BE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54285C9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2B74E0A0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 Петрова</w:t>
            </w:r>
            <w:r w:rsidR="00590F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DDA36D0" w14:textId="77777777" w:rsidR="00590FEB" w:rsidRPr="00E1143F" w:rsidRDefault="00590FEB" w:rsidP="00590F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>буч</w:t>
            </w:r>
            <w:r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 xml:space="preserve"> приёму «треугольник Петрова» (три дамки против одной).</w:t>
            </w:r>
          </w:p>
        </w:tc>
        <w:tc>
          <w:tcPr>
            <w:tcW w:w="1134" w:type="dxa"/>
          </w:tcPr>
          <w:p w14:paraId="7775977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шашек.</w:t>
            </w:r>
          </w:p>
        </w:tc>
        <w:tc>
          <w:tcPr>
            <w:tcW w:w="1276" w:type="dxa"/>
          </w:tcPr>
          <w:p w14:paraId="75416CA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2F48379" w14:textId="77777777" w:rsidTr="00936D23">
        <w:tc>
          <w:tcPr>
            <w:tcW w:w="560" w:type="dxa"/>
          </w:tcPr>
          <w:p w14:paraId="08A3F452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49" w:type="dxa"/>
          </w:tcPr>
          <w:p w14:paraId="14E0ACE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0A550B55" w14:textId="502BFA53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14:paraId="7BA07C5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56CE115B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3A7CB97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DE49353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 Петрова</w:t>
            </w:r>
            <w:r w:rsidR="00590F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4F4C9B8" w14:textId="77777777" w:rsidR="00590FEB" w:rsidRPr="00E1143F" w:rsidRDefault="00590FEB" w:rsidP="00590F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>буч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Pr="00590FEB">
              <w:rPr>
                <w:rFonts w:ascii="Times New Roman" w:hAnsi="Times New Roman"/>
                <w:sz w:val="24"/>
                <w:szCs w:val="24"/>
              </w:rPr>
              <w:t xml:space="preserve">быстрой ловле дамки соперника с помощью </w:t>
            </w:r>
            <w:r>
              <w:rPr>
                <w:rFonts w:ascii="Times New Roman" w:hAnsi="Times New Roman"/>
                <w:sz w:val="24"/>
                <w:szCs w:val="24"/>
              </w:rPr>
              <w:t>приема «треугольник Петрова».</w:t>
            </w:r>
          </w:p>
        </w:tc>
        <w:tc>
          <w:tcPr>
            <w:tcW w:w="1134" w:type="dxa"/>
          </w:tcPr>
          <w:p w14:paraId="5DEB674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276" w:type="dxa"/>
          </w:tcPr>
          <w:p w14:paraId="2AE58A3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5CCE775B" w14:textId="77777777" w:rsidTr="00936D23">
        <w:tc>
          <w:tcPr>
            <w:tcW w:w="560" w:type="dxa"/>
          </w:tcPr>
          <w:p w14:paraId="39649FD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49" w:type="dxa"/>
          </w:tcPr>
          <w:p w14:paraId="6454974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1C3C6406" w14:textId="25C76023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3D5FCD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53529D7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236F259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7A01B90A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приемы борьбы на шашечной доске: жертва</w:t>
            </w:r>
            <w:r w:rsidR="00CA2C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F24B4C3" w14:textId="77777777" w:rsidR="00CA2C3A" w:rsidRPr="00E1143F" w:rsidRDefault="00CA2C3A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</w:t>
            </w:r>
            <w:r w:rsidRPr="00CA2C3A">
              <w:rPr>
                <w:rFonts w:ascii="Times New Roman" w:hAnsi="Times New Roman"/>
                <w:sz w:val="24"/>
                <w:szCs w:val="24"/>
              </w:rPr>
              <w:t>, что с помощью жертвы (отдав свою шашку под бой), можно добиться позиционного или материального преимущества.</w:t>
            </w:r>
          </w:p>
        </w:tc>
        <w:tc>
          <w:tcPr>
            <w:tcW w:w="1134" w:type="dxa"/>
          </w:tcPr>
          <w:p w14:paraId="2E3767B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276" w:type="dxa"/>
          </w:tcPr>
          <w:p w14:paraId="1E91DCC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7FB8D3F9" w14:textId="77777777" w:rsidTr="00936D23">
        <w:tc>
          <w:tcPr>
            <w:tcW w:w="560" w:type="dxa"/>
          </w:tcPr>
          <w:p w14:paraId="77C5D471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49" w:type="dxa"/>
          </w:tcPr>
          <w:p w14:paraId="7B73F2F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2A3C56E1" w14:textId="1611F1EC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67DDC04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4126CCD2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088C6A6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DDA0021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приемы борьбы на шашечной доске: жертва</w:t>
            </w:r>
            <w:r w:rsidR="00CA2C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F43B33F" w14:textId="77777777" w:rsidR="00CA2C3A" w:rsidRPr="00E1143F" w:rsidRDefault="00CA2C3A" w:rsidP="00CA2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</w:t>
            </w:r>
            <w:r w:rsidRPr="00CA2C3A">
              <w:rPr>
                <w:rFonts w:ascii="Times New Roman" w:hAnsi="Times New Roman"/>
                <w:sz w:val="24"/>
                <w:szCs w:val="24"/>
              </w:rPr>
              <w:t xml:space="preserve"> доби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CA2C3A">
              <w:rPr>
                <w:rFonts w:ascii="Times New Roman" w:hAnsi="Times New Roman"/>
                <w:sz w:val="24"/>
                <w:szCs w:val="24"/>
              </w:rPr>
              <w:t>ться позиционного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материального преимущества, на основе полученных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1134" w:type="dxa"/>
          </w:tcPr>
          <w:p w14:paraId="6340801B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шахмат</w:t>
            </w:r>
          </w:p>
        </w:tc>
        <w:tc>
          <w:tcPr>
            <w:tcW w:w="1276" w:type="dxa"/>
          </w:tcPr>
          <w:p w14:paraId="3C7F6E5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7E0FB8CF" w14:textId="77777777" w:rsidTr="00936D23">
        <w:tc>
          <w:tcPr>
            <w:tcW w:w="560" w:type="dxa"/>
          </w:tcPr>
          <w:p w14:paraId="70A8E58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49" w:type="dxa"/>
          </w:tcPr>
          <w:p w14:paraId="1A7A3F7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5EE08BF8" w14:textId="041F20BC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6766929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512A177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16C940A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41C2FCA6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Ничья.</w:t>
            </w:r>
          </w:p>
          <w:p w14:paraId="706330F0" w14:textId="77777777" w:rsidR="00CA2C3A" w:rsidRPr="00E1143F" w:rsidRDefault="00CA2C3A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CA2C3A">
              <w:rPr>
                <w:rFonts w:ascii="Times New Roman" w:hAnsi="Times New Roman"/>
                <w:sz w:val="24"/>
                <w:szCs w:val="24"/>
              </w:rPr>
              <w:t>знакомить детей с видами партий (ничья)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8594FB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276" w:type="dxa"/>
          </w:tcPr>
          <w:p w14:paraId="0553E1F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81DE1E3" w14:textId="77777777" w:rsidTr="00936D23">
        <w:tc>
          <w:tcPr>
            <w:tcW w:w="560" w:type="dxa"/>
          </w:tcPr>
          <w:p w14:paraId="3C31CA5F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49" w:type="dxa"/>
          </w:tcPr>
          <w:p w14:paraId="5D2D6B03" w14:textId="7E922B50" w:rsidR="00F5291E" w:rsidRPr="00E1143F" w:rsidRDefault="006B7405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326F3D63" w14:textId="06DCFE3B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7092DCFF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4D352144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0A4A06A6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4EDB2B8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Основы шашечной игры: сила флангов</w:t>
            </w:r>
            <w:r w:rsidR="003E47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DEE2153" w14:textId="77777777" w:rsidR="003E47F0" w:rsidRPr="00E1143F" w:rsidRDefault="003E47F0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F0">
              <w:rPr>
                <w:rFonts w:ascii="Times New Roman" w:hAnsi="Times New Roman"/>
                <w:sz w:val="24"/>
                <w:szCs w:val="24"/>
              </w:rPr>
              <w:t>Познакомить с шашечным понятием фланг.</w:t>
            </w:r>
          </w:p>
        </w:tc>
        <w:tc>
          <w:tcPr>
            <w:tcW w:w="1134" w:type="dxa"/>
          </w:tcPr>
          <w:p w14:paraId="738136E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276" w:type="dxa"/>
          </w:tcPr>
          <w:p w14:paraId="3F234BC0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3B474406" w14:textId="77777777" w:rsidTr="00936D23">
        <w:tc>
          <w:tcPr>
            <w:tcW w:w="560" w:type="dxa"/>
          </w:tcPr>
          <w:p w14:paraId="3D6F92D6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49" w:type="dxa"/>
          </w:tcPr>
          <w:p w14:paraId="7C60FF9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303B5579" w14:textId="331D9A15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F4ACD3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23AF6AAF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1B9C7BF1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5D4B8126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Простые комбинации.  </w:t>
            </w:r>
          </w:p>
          <w:p w14:paraId="34A67C47" w14:textId="77777777" w:rsidR="00A856B5" w:rsidRPr="00E1143F" w:rsidRDefault="00A856B5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6B5">
              <w:rPr>
                <w:rFonts w:ascii="Times New Roman" w:hAnsi="Times New Roman"/>
                <w:sz w:val="24"/>
                <w:szCs w:val="24"/>
              </w:rPr>
              <w:t>Учить выявлять слабости в расположении шашек у противника. Показать, что если шашки противника расположены с наличием свободных полей между ними, то ищем возможность нанести тактический удар.</w:t>
            </w:r>
          </w:p>
        </w:tc>
        <w:tc>
          <w:tcPr>
            <w:tcW w:w="1134" w:type="dxa"/>
          </w:tcPr>
          <w:p w14:paraId="71FA71B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276" w:type="dxa"/>
          </w:tcPr>
          <w:p w14:paraId="2FE9E6C8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0578E25" w14:textId="77777777" w:rsidTr="00936D23">
        <w:tc>
          <w:tcPr>
            <w:tcW w:w="560" w:type="dxa"/>
          </w:tcPr>
          <w:p w14:paraId="38096AF4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49" w:type="dxa"/>
          </w:tcPr>
          <w:p w14:paraId="5C58E52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595B4907" w14:textId="31CF84BE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1E0D7F2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06D43E23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176069F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68CD9A0B" w14:textId="77777777" w:rsidR="00A856B5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Простые комбинации. </w:t>
            </w:r>
          </w:p>
          <w:p w14:paraId="329B811F" w14:textId="77777777" w:rsidR="00F5291E" w:rsidRPr="00E1143F" w:rsidRDefault="0057607A" w:rsidP="00576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</w:t>
            </w:r>
            <w:r w:rsidR="00A856B5" w:rsidRPr="00A856B5">
              <w:rPr>
                <w:rFonts w:ascii="Times New Roman" w:hAnsi="Times New Roman"/>
                <w:sz w:val="24"/>
                <w:szCs w:val="24"/>
              </w:rPr>
              <w:t>чить выявлять слабости в расположении шашек у противника. Показать, что если шашки противника расположены с наличием свободных полей между ними, то ищем возможность нанести тактический удар.</w:t>
            </w:r>
          </w:p>
        </w:tc>
        <w:tc>
          <w:tcPr>
            <w:tcW w:w="1134" w:type="dxa"/>
          </w:tcPr>
          <w:p w14:paraId="12B5560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276" w:type="dxa"/>
          </w:tcPr>
          <w:p w14:paraId="51B24D9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36E31193" w14:textId="77777777" w:rsidTr="00936D23">
        <w:tc>
          <w:tcPr>
            <w:tcW w:w="560" w:type="dxa"/>
          </w:tcPr>
          <w:p w14:paraId="79F4F7AE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49" w:type="dxa"/>
          </w:tcPr>
          <w:p w14:paraId="45CED109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2A3625CE" w14:textId="65F65285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A551A03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2DD3DE8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851" w:type="dxa"/>
          </w:tcPr>
          <w:p w14:paraId="340D8BA2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6B2997A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Шашечный турнир</w:t>
            </w:r>
            <w:r w:rsidR="00A856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B685B6" w14:textId="77777777" w:rsidR="00A856B5" w:rsidRPr="00E1143F" w:rsidRDefault="00A856B5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6B5">
              <w:rPr>
                <w:rFonts w:ascii="Times New Roman" w:hAnsi="Times New Roman"/>
                <w:sz w:val="24"/>
                <w:szCs w:val="24"/>
              </w:rPr>
              <w:lastRenderedPageBreak/>
              <w:t>Создать условия для интеллектуального развития детей.</w:t>
            </w:r>
          </w:p>
        </w:tc>
        <w:tc>
          <w:tcPr>
            <w:tcW w:w="1134" w:type="dxa"/>
          </w:tcPr>
          <w:p w14:paraId="513446EC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Кабинет шахмат</w:t>
            </w:r>
          </w:p>
        </w:tc>
        <w:tc>
          <w:tcPr>
            <w:tcW w:w="1276" w:type="dxa"/>
          </w:tcPr>
          <w:p w14:paraId="5D91A13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F5291E" w:rsidRPr="00E1143F" w14:paraId="49BF13FD" w14:textId="77777777" w:rsidTr="00936D23">
        <w:tc>
          <w:tcPr>
            <w:tcW w:w="560" w:type="dxa"/>
          </w:tcPr>
          <w:p w14:paraId="402616A2" w14:textId="77777777" w:rsidR="00F5291E" w:rsidRPr="00E1143F" w:rsidRDefault="00F5291E" w:rsidP="00936D23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49" w:type="dxa"/>
          </w:tcPr>
          <w:p w14:paraId="103F23B7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6149D54E" w14:textId="6B008123" w:rsidR="00F5291E" w:rsidRPr="00E1143F" w:rsidRDefault="006B7405" w:rsidP="006B7405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68890985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eastAsia="Calibri" w:hAnsi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</w:tcPr>
          <w:p w14:paraId="6C3F1AA4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14:paraId="4BEDF1ED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4" w:type="dxa"/>
          </w:tcPr>
          <w:p w14:paraId="0266DDC1" w14:textId="77777777" w:rsidR="00F5291E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Педагогический мониторинг</w:t>
            </w:r>
            <w:r w:rsidR="00A856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55E19F" w14:textId="77777777" w:rsidR="00A856B5" w:rsidRPr="00E1143F" w:rsidRDefault="00A856B5" w:rsidP="00A856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56B5">
              <w:rPr>
                <w:rFonts w:ascii="Times New Roman" w:hAnsi="Times New Roman"/>
                <w:sz w:val="24"/>
                <w:szCs w:val="24"/>
              </w:rPr>
              <w:t>ыяв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ить </w:t>
            </w:r>
            <w:r w:rsidRPr="00A856B5">
              <w:rPr>
                <w:rFonts w:ascii="Times New Roman" w:hAnsi="Times New Roman"/>
                <w:sz w:val="24"/>
                <w:szCs w:val="24"/>
              </w:rPr>
              <w:t>динамик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856B5">
              <w:rPr>
                <w:rFonts w:ascii="Times New Roman" w:hAnsi="Times New Roman"/>
                <w:sz w:val="24"/>
                <w:szCs w:val="24"/>
              </w:rPr>
              <w:t xml:space="preserve">развития интеллектуальных качеств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A856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CBD668E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276" w:type="dxa"/>
          </w:tcPr>
          <w:p w14:paraId="6914459A" w14:textId="77777777" w:rsidR="00F5291E" w:rsidRPr="00E1143F" w:rsidRDefault="00F5291E" w:rsidP="00936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</w:tbl>
    <w:p w14:paraId="426EB218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B30CC0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FCE6EA" w14:textId="77777777" w:rsidR="00F5291E" w:rsidRPr="00E1143F" w:rsidRDefault="00F5291E" w:rsidP="005907F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1143F">
        <w:rPr>
          <w:rFonts w:ascii="Times New Roman" w:hAnsi="Times New Roman"/>
          <w:b/>
          <w:bCs/>
          <w:sz w:val="24"/>
          <w:szCs w:val="24"/>
        </w:rPr>
        <w:t>6. УСЛОВИЯ РЕАЛИЗАЦИИ ПРОГРАММЫ.</w:t>
      </w:r>
    </w:p>
    <w:p w14:paraId="17334539" w14:textId="77777777" w:rsidR="00F5291E" w:rsidRPr="00E1143F" w:rsidRDefault="00F5291E" w:rsidP="00F529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Для успешной реализации программы имеется следующее обеспечение:</w:t>
      </w:r>
    </w:p>
    <w:p w14:paraId="24F3679D" w14:textId="77777777" w:rsidR="00F5291E" w:rsidRPr="00E1143F" w:rsidRDefault="00F5291E" w:rsidP="00F5291E">
      <w:pPr>
        <w:pStyle w:val="a4"/>
        <w:ind w:left="0"/>
        <w:jc w:val="both"/>
        <w:rPr>
          <w:b/>
          <w:bCs/>
          <w:iCs/>
          <w:sz w:val="24"/>
          <w:szCs w:val="24"/>
        </w:rPr>
      </w:pPr>
      <w:r w:rsidRPr="00E1143F">
        <w:rPr>
          <w:b/>
          <w:bCs/>
          <w:iCs/>
          <w:sz w:val="24"/>
          <w:szCs w:val="24"/>
        </w:rPr>
        <w:t>6.1. Методическое обеспечение.</w:t>
      </w:r>
    </w:p>
    <w:p w14:paraId="28DAA596" w14:textId="77777777" w:rsidR="00F5291E" w:rsidRPr="00E1143F" w:rsidRDefault="00F5291E" w:rsidP="00F52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Описание методов и форм обучения, технологий, применяемых на занятиях:</w:t>
      </w:r>
    </w:p>
    <w:p w14:paraId="670F4421" w14:textId="77777777" w:rsidR="00F5291E" w:rsidRPr="00E1143F" w:rsidRDefault="00F5291E" w:rsidP="00F5291E">
      <w:pPr>
        <w:pStyle w:val="a5"/>
        <w:framePr w:hSpace="180" w:wrap="around" w:vAnchor="text" w:hAnchor="margin" w:xAlign="center" w:y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143F">
        <w:rPr>
          <w:rFonts w:ascii="Times New Roman" w:hAnsi="Times New Roman"/>
          <w:sz w:val="24"/>
          <w:szCs w:val="24"/>
          <w:lang w:eastAsia="ru-RU"/>
        </w:rPr>
        <w:t>Основной технологией обучения является игра, т.к. именно игра является ведущим видом деятельности, также в образовательном процессе используются технологии: проблемного, развивающего обучения, коммуникационно - информационные, здоровье сберегающие:  проведение физкультминуток и физкультпауз, позволяющие частично снять психоэмоциональное напряжение.</w:t>
      </w:r>
    </w:p>
    <w:p w14:paraId="4FB5A19F" w14:textId="77777777" w:rsidR="00F5291E" w:rsidRPr="00E1143F" w:rsidRDefault="00F5291E" w:rsidP="00F5291E">
      <w:pPr>
        <w:pStyle w:val="a5"/>
        <w:framePr w:hSpace="180" w:wrap="around" w:vAnchor="text" w:hAnchor="margin" w:xAlign="center" w:y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143F">
        <w:rPr>
          <w:rFonts w:ascii="Times New Roman" w:hAnsi="Times New Roman"/>
          <w:sz w:val="24"/>
          <w:szCs w:val="24"/>
          <w:lang w:eastAsia="ru-RU"/>
        </w:rPr>
        <w:t>Методы и приёмы обучения и воспитания используются с учётом возрастных особенностей:</w:t>
      </w:r>
    </w:p>
    <w:p w14:paraId="06061F5E" w14:textId="77777777" w:rsidR="00F5291E" w:rsidRPr="00E1143F" w:rsidRDefault="00F5291E" w:rsidP="00F5291E">
      <w:pPr>
        <w:pStyle w:val="a5"/>
        <w:framePr w:hSpace="180" w:wrap="around" w:vAnchor="text" w:hAnchor="margin" w:xAlign="center" w:y="14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1143F">
        <w:rPr>
          <w:rFonts w:ascii="Times New Roman" w:hAnsi="Times New Roman"/>
          <w:sz w:val="24"/>
          <w:szCs w:val="24"/>
          <w:lang w:eastAsia="ru-RU"/>
        </w:rPr>
        <w:t xml:space="preserve">Словесные методы обучения (рассказ, обсуждение, беседа, объяснение, дискуссия, разбор партий). </w:t>
      </w:r>
    </w:p>
    <w:p w14:paraId="33EDFB04" w14:textId="77777777" w:rsidR="00F5291E" w:rsidRPr="00E1143F" w:rsidRDefault="00F5291E" w:rsidP="00F5291E">
      <w:pPr>
        <w:pStyle w:val="a5"/>
        <w:framePr w:hSpace="180" w:wrap="around" w:vAnchor="text" w:hAnchor="margin" w:xAlign="center" w:y="14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1143F">
        <w:rPr>
          <w:rFonts w:ascii="Times New Roman" w:hAnsi="Times New Roman"/>
          <w:sz w:val="24"/>
          <w:szCs w:val="24"/>
          <w:lang w:eastAsia="ru-RU"/>
        </w:rPr>
        <w:t xml:space="preserve">Наглядные методы обучения (иллюстрация примерами, демонстрация позиций на доске, показ, презентация, представление, просмотр). </w:t>
      </w:r>
    </w:p>
    <w:p w14:paraId="4BC3A630" w14:textId="77777777" w:rsidR="00F5291E" w:rsidRPr="00E1143F" w:rsidRDefault="00F5291E" w:rsidP="00F5291E">
      <w:pPr>
        <w:pStyle w:val="a5"/>
        <w:framePr w:hSpace="180" w:wrap="around" w:vAnchor="text" w:hAnchor="margin" w:xAlign="center" w:y="14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1143F">
        <w:rPr>
          <w:rFonts w:ascii="Times New Roman" w:hAnsi="Times New Roman"/>
          <w:sz w:val="24"/>
          <w:szCs w:val="24"/>
          <w:lang w:eastAsia="ru-RU"/>
        </w:rPr>
        <w:t>Практические методы обучения (наблюдение, участие, выполнение задания, тренировочные упражнения, практические и тестовые работы, решение шашечных концовок, турнир, работа над ошибками).</w:t>
      </w:r>
    </w:p>
    <w:p w14:paraId="2BCB6232" w14:textId="77777777" w:rsidR="00F5291E" w:rsidRPr="00E1143F" w:rsidRDefault="00F5291E" w:rsidP="00F5291E">
      <w:pPr>
        <w:pStyle w:val="a5"/>
        <w:framePr w:hSpace="180" w:wrap="around" w:vAnchor="text" w:hAnchor="margin" w:xAlign="center" w:y="14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482DB13" w14:textId="77777777" w:rsidR="00F5291E" w:rsidRPr="00E1143F" w:rsidRDefault="00F5291E" w:rsidP="00F5291E">
      <w:pPr>
        <w:pStyle w:val="a4"/>
        <w:ind w:left="0"/>
        <w:jc w:val="both"/>
        <w:rPr>
          <w:b/>
          <w:bCs/>
          <w:iCs/>
          <w:sz w:val="24"/>
          <w:szCs w:val="24"/>
        </w:rPr>
      </w:pPr>
      <w:r w:rsidRPr="00E1143F">
        <w:rPr>
          <w:b/>
          <w:bCs/>
          <w:iCs/>
          <w:sz w:val="24"/>
          <w:szCs w:val="24"/>
        </w:rPr>
        <w:t xml:space="preserve">6.2. Материально-техническое обеспечение </w:t>
      </w:r>
    </w:p>
    <w:p w14:paraId="1B1B499D" w14:textId="77777777" w:rsidR="00F5291E" w:rsidRPr="00E1143F" w:rsidRDefault="00F5291E" w:rsidP="005907F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4537"/>
        <w:gridCol w:w="1559"/>
        <w:gridCol w:w="4111"/>
      </w:tblGrid>
      <w:tr w:rsidR="00F5291E" w:rsidRPr="00E1143F" w14:paraId="57C0CE06" w14:textId="77777777" w:rsidTr="00936D23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E3BA1F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7DF93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F8D99B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F5291E" w:rsidRPr="00E1143F" w14:paraId="0365190F" w14:textId="77777777" w:rsidTr="00936D23">
        <w:trPr>
          <w:trHeight w:val="630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AAC974C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A34ED4A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B800FF2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AF06525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Для работы детей</w:t>
            </w:r>
          </w:p>
        </w:tc>
      </w:tr>
      <w:tr w:rsidR="00F5291E" w:rsidRPr="00E1143F" w14:paraId="34119822" w14:textId="77777777" w:rsidTr="00936D23">
        <w:trPr>
          <w:trHeight w:val="570"/>
        </w:trPr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F50B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B815D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E8283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 xml:space="preserve">Для работы педагога </w:t>
            </w:r>
          </w:p>
        </w:tc>
      </w:tr>
      <w:tr w:rsidR="00F5291E" w:rsidRPr="00E1143F" w14:paraId="3D91836C" w14:textId="77777777" w:rsidTr="00936D23">
        <w:trPr>
          <w:trHeight w:val="27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062134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демонстрационная настенная магнитная доска с комплектом фигур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47AFD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85F3777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DFBE39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Для работы педагога и детей</w:t>
            </w:r>
          </w:p>
        </w:tc>
      </w:tr>
      <w:tr w:rsidR="00F5291E" w:rsidRPr="00E1143F" w14:paraId="03012D8E" w14:textId="77777777" w:rsidTr="00936D23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6BA399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комплект шашек с досками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FE47F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4D9DB3A7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01ED81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Для работы педагога и детей</w:t>
            </w:r>
          </w:p>
        </w:tc>
      </w:tr>
      <w:tr w:rsidR="00F5291E" w:rsidRPr="00E1143F" w14:paraId="42E6212B" w14:textId="77777777" w:rsidTr="00936D23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3D6332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контрольные часы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3615D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8B025A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Для работы педагога и детей</w:t>
            </w:r>
          </w:p>
        </w:tc>
      </w:tr>
      <w:tr w:rsidR="00F5291E" w:rsidRPr="00E1143F" w14:paraId="3F3601AA" w14:textId="77777777" w:rsidTr="00936D23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934CCF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доски для игры в шашки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66109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F58D2E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Для работы педагога и детей</w:t>
            </w:r>
          </w:p>
        </w:tc>
      </w:tr>
      <w:tr w:rsidR="00F5291E" w:rsidRPr="00E1143F" w14:paraId="60EEB6A0" w14:textId="77777777" w:rsidTr="00936D23">
        <w:trPr>
          <w:trHeight w:val="68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5EABC70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магнитные шашки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94BDAD1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E1684BB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Для работы педагога и детей</w:t>
            </w:r>
          </w:p>
        </w:tc>
      </w:tr>
      <w:tr w:rsidR="00F5291E" w:rsidRPr="00E1143F" w14:paraId="33DC9ACF" w14:textId="77777777" w:rsidTr="00936D23">
        <w:trPr>
          <w:trHeight w:val="591"/>
        </w:trPr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E0F6E9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электронные шашки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16D19DF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1862F98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Для работы педагога и детей</w:t>
            </w:r>
          </w:p>
        </w:tc>
      </w:tr>
      <w:tr w:rsidR="00F5291E" w:rsidRPr="00E1143F" w14:paraId="7B99D4AA" w14:textId="77777777" w:rsidTr="00936D23">
        <w:trPr>
          <w:trHeight w:val="585"/>
        </w:trPr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C0B5" w14:textId="77777777" w:rsidR="00F5291E" w:rsidRPr="00E1143F" w:rsidRDefault="00F5291E" w:rsidP="00936D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sz w:val="24"/>
                <w:szCs w:val="24"/>
              </w:rPr>
              <w:t>деревянные шашки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C9A7F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FE390" w14:textId="77777777" w:rsidR="00F5291E" w:rsidRPr="00E1143F" w:rsidRDefault="00F5291E" w:rsidP="00936D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1143F">
              <w:rPr>
                <w:rFonts w:ascii="Times New Roman" w:hAnsi="Times New Roman"/>
                <w:sz w:val="24"/>
                <w:szCs w:val="24"/>
                <w:lang w:eastAsia="en-US"/>
              </w:rPr>
              <w:t>Для работы педагога и детей</w:t>
            </w:r>
          </w:p>
        </w:tc>
      </w:tr>
    </w:tbl>
    <w:p w14:paraId="5780774A" w14:textId="77777777" w:rsidR="00A856B5" w:rsidRDefault="00A856B5" w:rsidP="00F52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766D43B2" w14:textId="77777777" w:rsidR="00A856B5" w:rsidRDefault="00A856B5" w:rsidP="00F52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58CB007E" w14:textId="77777777" w:rsidR="00A856B5" w:rsidRDefault="00A856B5" w:rsidP="00F52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7EDED349" w14:textId="77777777" w:rsidR="00F5291E" w:rsidRPr="00E1143F" w:rsidRDefault="00F5291E" w:rsidP="00F52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1143F">
        <w:rPr>
          <w:rFonts w:ascii="Times New Roman" w:hAnsi="Times New Roman"/>
          <w:b/>
          <w:sz w:val="24"/>
          <w:szCs w:val="24"/>
          <w:lang w:eastAsia="en-US"/>
        </w:rPr>
        <w:t xml:space="preserve">6.3. Определение результативности планируемых результатов </w:t>
      </w:r>
    </w:p>
    <w:p w14:paraId="455C9ED7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>Оценивание результатов обучения можно наблюдать в ходе такой формы контроля как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 б</w:t>
      </w:r>
      <w:r w:rsidRPr="00E23A32">
        <w:rPr>
          <w:rFonts w:ascii="Times New Roman" w:hAnsi="Times New Roman"/>
          <w:color w:val="000000"/>
          <w:sz w:val="24"/>
          <w:szCs w:val="24"/>
        </w:rPr>
        <w:t>еседа</w:t>
      </w:r>
      <w:r w:rsidRPr="00E1143F">
        <w:rPr>
          <w:rFonts w:ascii="Times New Roman" w:hAnsi="Times New Roman"/>
          <w:color w:val="000000"/>
          <w:sz w:val="24"/>
          <w:szCs w:val="24"/>
        </w:rPr>
        <w:t>, н</w:t>
      </w:r>
      <w:r w:rsidRPr="00E23A32">
        <w:rPr>
          <w:rFonts w:ascii="Times New Roman" w:hAnsi="Times New Roman"/>
          <w:color w:val="000000"/>
          <w:sz w:val="24"/>
          <w:szCs w:val="24"/>
        </w:rPr>
        <w:t>аблюдение</w:t>
      </w:r>
      <w:r w:rsidRPr="00E1143F">
        <w:rPr>
          <w:rFonts w:ascii="Times New Roman" w:hAnsi="Times New Roman"/>
          <w:color w:val="000000"/>
          <w:sz w:val="24"/>
          <w:szCs w:val="24"/>
        </w:rPr>
        <w:t>, у</w:t>
      </w:r>
      <w:r w:rsidRPr="00E23A32">
        <w:rPr>
          <w:rFonts w:ascii="Times New Roman" w:hAnsi="Times New Roman"/>
          <w:color w:val="000000"/>
          <w:sz w:val="24"/>
          <w:szCs w:val="24"/>
        </w:rPr>
        <w:t>стный опрос</w:t>
      </w:r>
      <w:r w:rsidRPr="00E1143F">
        <w:rPr>
          <w:rFonts w:ascii="Times New Roman" w:hAnsi="Times New Roman"/>
          <w:color w:val="000000"/>
          <w:sz w:val="24"/>
          <w:szCs w:val="24"/>
        </w:rPr>
        <w:t>, т</w:t>
      </w:r>
      <w:r w:rsidRPr="00E23A32">
        <w:rPr>
          <w:rFonts w:ascii="Times New Roman" w:hAnsi="Times New Roman"/>
          <w:color w:val="000000"/>
          <w:sz w:val="24"/>
          <w:szCs w:val="24"/>
        </w:rPr>
        <w:t>естовые задания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, шашечные турниры, встречи, </w:t>
      </w:r>
      <w:r w:rsidRPr="00E23A32">
        <w:rPr>
          <w:rFonts w:ascii="Times New Roman" w:hAnsi="Times New Roman"/>
          <w:color w:val="000000"/>
          <w:sz w:val="24"/>
          <w:szCs w:val="24"/>
        </w:rPr>
        <w:t>соревнования.</w:t>
      </w:r>
    </w:p>
    <w:p w14:paraId="0D4679BF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>Диагностика сформированности умения детей 5-</w:t>
      </w:r>
      <w:r w:rsidRPr="00E1143F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 xml:space="preserve"> лет</w:t>
      </w:r>
      <w:r w:rsidRPr="00E1143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>играть в шашки</w:t>
      </w:r>
      <w:r w:rsidRPr="00E1143F">
        <w:rPr>
          <w:rFonts w:ascii="Times New Roman" w:hAnsi="Times New Roman"/>
          <w:color w:val="000000"/>
          <w:sz w:val="24"/>
          <w:szCs w:val="24"/>
        </w:rPr>
        <w:t>.</w:t>
      </w:r>
    </w:p>
    <w:p w14:paraId="63B94D7B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i/>
          <w:iCs/>
          <w:color w:val="000000"/>
          <w:sz w:val="24"/>
          <w:szCs w:val="24"/>
        </w:rPr>
        <w:t>Методика проведения диагностики:</w:t>
      </w:r>
    </w:p>
    <w:p w14:paraId="56DE5142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color w:val="000000"/>
          <w:sz w:val="24"/>
          <w:szCs w:val="24"/>
        </w:rPr>
        <w:t>Диагностика сформированности умения детей играть в шашки предусматривает, наблюдение за его игрой с педагогом, сверстниками, а также беседы с родителями о том, как дошкольник играет в шашки дома.</w:t>
      </w:r>
    </w:p>
    <w:p w14:paraId="29E02832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143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Диагностическая карта сформированности умения </w:t>
      </w:r>
      <w:r w:rsidRPr="00E1143F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детей </w:t>
      </w: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>старш</w:t>
      </w:r>
      <w:r w:rsidRPr="00E1143F">
        <w:rPr>
          <w:rFonts w:ascii="Times New Roman" w:hAnsi="Times New Roman"/>
          <w:b/>
          <w:bCs/>
          <w:color w:val="000000"/>
          <w:sz w:val="24"/>
          <w:szCs w:val="24"/>
        </w:rPr>
        <w:t xml:space="preserve">его </w:t>
      </w: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>дошкольн</w:t>
      </w:r>
      <w:r w:rsidRPr="00E1143F">
        <w:rPr>
          <w:rFonts w:ascii="Times New Roman" w:hAnsi="Times New Roman"/>
          <w:b/>
          <w:bCs/>
          <w:color w:val="000000"/>
          <w:sz w:val="24"/>
          <w:szCs w:val="24"/>
        </w:rPr>
        <w:t xml:space="preserve">ого </w:t>
      </w: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E1143F">
        <w:rPr>
          <w:rFonts w:ascii="Times New Roman" w:hAnsi="Times New Roman"/>
          <w:b/>
          <w:bCs/>
          <w:color w:val="000000"/>
          <w:sz w:val="24"/>
          <w:szCs w:val="24"/>
        </w:rPr>
        <w:t>озраста (5-6  лет)</w:t>
      </w: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 xml:space="preserve"> играть в шашки.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5"/>
        <w:gridCol w:w="1598"/>
        <w:gridCol w:w="1285"/>
        <w:gridCol w:w="1276"/>
        <w:gridCol w:w="1422"/>
        <w:gridCol w:w="1258"/>
        <w:gridCol w:w="1311"/>
      </w:tblGrid>
      <w:tr w:rsidR="00F5291E" w:rsidRPr="00E1143F" w14:paraId="4E625CD9" w14:textId="77777777" w:rsidTr="00936D23">
        <w:trPr>
          <w:trHeight w:val="891"/>
        </w:trPr>
        <w:tc>
          <w:tcPr>
            <w:tcW w:w="1355" w:type="dxa"/>
          </w:tcPr>
          <w:p w14:paraId="1772CA20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Фамилия,</w:t>
            </w:r>
          </w:p>
          <w:p w14:paraId="29C0FDCD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имя</w:t>
            </w:r>
          </w:p>
          <w:p w14:paraId="6BD56295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1598" w:type="dxa"/>
          </w:tcPr>
          <w:p w14:paraId="7433E869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Расставляет</w:t>
            </w:r>
          </w:p>
          <w:p w14:paraId="0667EEC5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шашки на</w:t>
            </w:r>
          </w:p>
          <w:p w14:paraId="5C3FC153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поле</w:t>
            </w:r>
          </w:p>
        </w:tc>
        <w:tc>
          <w:tcPr>
            <w:tcW w:w="1285" w:type="dxa"/>
          </w:tcPr>
          <w:p w14:paraId="14E86B1E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Начало</w:t>
            </w:r>
          </w:p>
          <w:p w14:paraId="336208D5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игры</w:t>
            </w:r>
          </w:p>
        </w:tc>
        <w:tc>
          <w:tcPr>
            <w:tcW w:w="1276" w:type="dxa"/>
          </w:tcPr>
          <w:p w14:paraId="52F9B04A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Ход</w:t>
            </w:r>
          </w:p>
          <w:p w14:paraId="4FECE9B6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шашек</w:t>
            </w:r>
          </w:p>
        </w:tc>
        <w:tc>
          <w:tcPr>
            <w:tcW w:w="1422" w:type="dxa"/>
          </w:tcPr>
          <w:p w14:paraId="4ECEDB5C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Бой шашек</w:t>
            </w:r>
          </w:p>
          <w:p w14:paraId="70C23601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соперника</w:t>
            </w:r>
          </w:p>
        </w:tc>
        <w:tc>
          <w:tcPr>
            <w:tcW w:w="1258" w:type="dxa"/>
          </w:tcPr>
          <w:p w14:paraId="659EBF8B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Дамка</w:t>
            </w:r>
          </w:p>
        </w:tc>
        <w:tc>
          <w:tcPr>
            <w:tcW w:w="1311" w:type="dxa"/>
          </w:tcPr>
          <w:p w14:paraId="16272904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2"/>
                <w:color w:val="000000"/>
              </w:rPr>
              <w:t>Доводит игру</w:t>
            </w:r>
          </w:p>
          <w:p w14:paraId="775D390B" w14:textId="77777777" w:rsidR="00F5291E" w:rsidRPr="00E1143F" w:rsidRDefault="00F5291E" w:rsidP="00936D23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1143F">
              <w:rPr>
                <w:rStyle w:val="c30"/>
                <w:color w:val="000000"/>
              </w:rPr>
              <w:t>до конца</w:t>
            </w:r>
          </w:p>
        </w:tc>
      </w:tr>
      <w:tr w:rsidR="00F5291E" w:rsidRPr="00E1143F" w14:paraId="7370126C" w14:textId="77777777" w:rsidTr="00936D23">
        <w:trPr>
          <w:trHeight w:val="308"/>
        </w:trPr>
        <w:tc>
          <w:tcPr>
            <w:tcW w:w="1355" w:type="dxa"/>
          </w:tcPr>
          <w:p w14:paraId="2E90C26E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027FC863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B3729F2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511AA9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14:paraId="5878859B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2AA7EB3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1CB6861" w14:textId="77777777" w:rsidR="00F5291E" w:rsidRPr="00E1143F" w:rsidRDefault="00F5291E" w:rsidP="00936D2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D7FBA7D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22248E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>Пояснения к пунктам таблицы:</w:t>
      </w:r>
    </w:p>
    <w:p w14:paraId="70E11893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color w:val="000000"/>
          <w:sz w:val="24"/>
          <w:szCs w:val="24"/>
        </w:rPr>
        <w:t>1. Ребенку предлагается расставить шашки в количестве 24 штук двух цветов для дальнейшей игры.</w:t>
      </w:r>
    </w:p>
    <w:p w14:paraId="0678BA10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color w:val="000000"/>
          <w:sz w:val="24"/>
          <w:szCs w:val="24"/>
        </w:rPr>
        <w:t>2. Кто начинает игру и почему? Как определить, кто играет белыми шашками?</w:t>
      </w:r>
    </w:p>
    <w:p w14:paraId="6086B8A0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color w:val="000000"/>
          <w:sz w:val="24"/>
          <w:szCs w:val="24"/>
        </w:rPr>
        <w:t>3. Педагог предлагает ребенку начать игру, наблюдая за тем, как он делает ходы.</w:t>
      </w:r>
    </w:p>
    <w:p w14:paraId="2B65B089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color w:val="000000"/>
          <w:sz w:val="24"/>
          <w:szCs w:val="24"/>
        </w:rPr>
        <w:t>4. В игре педагог создает ситуацию, при которой ребенок имеет возможность бить шашки</w:t>
      </w:r>
      <w:r w:rsidRPr="00E114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3A32">
        <w:rPr>
          <w:rFonts w:ascii="Times New Roman" w:hAnsi="Times New Roman"/>
          <w:color w:val="000000"/>
          <w:sz w:val="24"/>
          <w:szCs w:val="24"/>
        </w:rPr>
        <w:t>соперника как по одной, так и несколько.</w:t>
      </w:r>
    </w:p>
    <w:p w14:paraId="77324C83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color w:val="000000"/>
          <w:sz w:val="24"/>
          <w:szCs w:val="24"/>
        </w:rPr>
        <w:t>5</w:t>
      </w:r>
      <w:r w:rsidRPr="00E23A32">
        <w:rPr>
          <w:rFonts w:ascii="Times New Roman" w:hAnsi="Times New Roman"/>
          <w:color w:val="000000"/>
          <w:sz w:val="24"/>
          <w:szCs w:val="24"/>
        </w:rPr>
        <w:t>. Проверка понимания игроком преимущества дамки перед обычной шашкой проходит непосредственно во время игры.</w:t>
      </w:r>
    </w:p>
    <w:p w14:paraId="5FAE2823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color w:val="000000"/>
          <w:sz w:val="24"/>
          <w:szCs w:val="24"/>
        </w:rPr>
        <w:t>6</w:t>
      </w:r>
      <w:r w:rsidRPr="00E23A32">
        <w:rPr>
          <w:rFonts w:ascii="Times New Roman" w:hAnsi="Times New Roman"/>
          <w:color w:val="000000"/>
          <w:sz w:val="24"/>
          <w:szCs w:val="24"/>
        </w:rPr>
        <w:t>. Проверку целесообразно проводить в игре как со взрослыми, так и со сверстниками.</w:t>
      </w:r>
    </w:p>
    <w:p w14:paraId="3746ABF2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color w:val="000000"/>
          <w:sz w:val="24"/>
          <w:szCs w:val="24"/>
        </w:rPr>
        <w:t>7</w:t>
      </w:r>
      <w:r w:rsidRPr="00E23A32">
        <w:rPr>
          <w:rFonts w:ascii="Times New Roman" w:hAnsi="Times New Roman"/>
          <w:color w:val="000000"/>
          <w:sz w:val="24"/>
          <w:szCs w:val="24"/>
        </w:rPr>
        <w:t>. Если ребенок оставляет партию незаконченной, педагог должен попытаться выяснить причину. Нежелание проиграть партию, обида на соперника, отставание в счете битых у соперника шашек расценивается как низкий уровень развития игровой мотивации.</w:t>
      </w:r>
    </w:p>
    <w:p w14:paraId="2D3F259A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b/>
          <w:bCs/>
          <w:color w:val="000000"/>
          <w:sz w:val="24"/>
          <w:szCs w:val="24"/>
        </w:rPr>
        <w:t>Критерии оценки результатов:</w:t>
      </w:r>
    </w:p>
    <w:p w14:paraId="6A9251BF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i/>
          <w:iCs/>
          <w:color w:val="000000"/>
          <w:sz w:val="24"/>
          <w:szCs w:val="24"/>
        </w:rPr>
        <w:t>Высокий уровень</w:t>
      </w:r>
      <w:r w:rsidRPr="00E23A32">
        <w:rPr>
          <w:rFonts w:ascii="Times New Roman" w:hAnsi="Times New Roman"/>
          <w:color w:val="000000"/>
          <w:sz w:val="24"/>
          <w:szCs w:val="24"/>
        </w:rPr>
        <w:t> – ребенок самостоятельно и правильно справился с заданием;</w:t>
      </w:r>
    </w:p>
    <w:p w14:paraId="0A56ED33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i/>
          <w:iCs/>
          <w:color w:val="000000"/>
          <w:sz w:val="24"/>
          <w:szCs w:val="24"/>
        </w:rPr>
        <w:t>Средний уровень</w:t>
      </w:r>
      <w:r w:rsidRPr="00E23A32">
        <w:rPr>
          <w:rFonts w:ascii="Times New Roman" w:hAnsi="Times New Roman"/>
          <w:color w:val="000000"/>
          <w:sz w:val="24"/>
          <w:szCs w:val="24"/>
        </w:rPr>
        <w:t> – для правильного выполнения задания ребенку требуется несколько самостоятельных попыток или подсказка педагога;</w:t>
      </w:r>
    </w:p>
    <w:p w14:paraId="43D664B7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i/>
          <w:iCs/>
          <w:color w:val="000000"/>
          <w:sz w:val="24"/>
          <w:szCs w:val="24"/>
        </w:rPr>
        <w:t>Низкий уровень</w:t>
      </w:r>
      <w:r w:rsidRPr="00E23A32">
        <w:rPr>
          <w:rFonts w:ascii="Times New Roman" w:hAnsi="Times New Roman"/>
          <w:color w:val="000000"/>
          <w:sz w:val="24"/>
          <w:szCs w:val="24"/>
        </w:rPr>
        <w:t> – ребенок не выполнил задание даже после подсказки педагога</w:t>
      </w:r>
      <w:r w:rsidRPr="00E1143F">
        <w:rPr>
          <w:rFonts w:ascii="Times New Roman" w:hAnsi="Times New Roman"/>
          <w:color w:val="000000"/>
          <w:sz w:val="24"/>
          <w:szCs w:val="24"/>
        </w:rPr>
        <w:t>.</w:t>
      </w:r>
    </w:p>
    <w:p w14:paraId="12E29A3F" w14:textId="77777777" w:rsidR="00F5291E" w:rsidRPr="00E23A32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color w:val="000000"/>
          <w:sz w:val="24"/>
          <w:szCs w:val="24"/>
        </w:rPr>
        <w:t xml:space="preserve">В начале </w:t>
      </w:r>
      <w:r w:rsidRPr="00E1143F">
        <w:rPr>
          <w:rFonts w:ascii="Times New Roman" w:hAnsi="Times New Roman"/>
          <w:color w:val="000000"/>
          <w:sz w:val="24"/>
          <w:szCs w:val="24"/>
        </w:rPr>
        <w:t>года</w:t>
      </w:r>
      <w:r w:rsidRPr="00E23A32">
        <w:rPr>
          <w:rFonts w:ascii="Times New Roman" w:hAnsi="Times New Roman"/>
          <w:color w:val="000000"/>
          <w:sz w:val="24"/>
          <w:szCs w:val="24"/>
        </w:rPr>
        <w:t xml:space="preserve"> обучения проводится первичная фиксация уровня знаний, где детям предлагается задания с арифметическими действиями. Педагог фиксирует индивидуальные способности ребенка навыкам выполнения задания.</w:t>
      </w:r>
    </w:p>
    <w:p w14:paraId="1A442D98" w14:textId="77777777" w:rsidR="00F5291E" w:rsidRPr="00E1143F" w:rsidRDefault="00F5291E" w:rsidP="00F529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A32">
        <w:rPr>
          <w:rFonts w:ascii="Times New Roman" w:hAnsi="Times New Roman"/>
          <w:color w:val="000000"/>
          <w:sz w:val="24"/>
          <w:szCs w:val="24"/>
        </w:rPr>
        <w:t xml:space="preserve">В конце </w:t>
      </w:r>
      <w:r w:rsidRPr="00E1143F">
        <w:rPr>
          <w:rFonts w:ascii="Times New Roman" w:hAnsi="Times New Roman"/>
          <w:color w:val="000000"/>
          <w:sz w:val="24"/>
          <w:szCs w:val="24"/>
        </w:rPr>
        <w:t>года</w:t>
      </w:r>
      <w:r w:rsidRPr="00E23A32">
        <w:rPr>
          <w:rFonts w:ascii="Times New Roman" w:hAnsi="Times New Roman"/>
          <w:color w:val="000000"/>
          <w:sz w:val="24"/>
          <w:szCs w:val="24"/>
        </w:rPr>
        <w:t xml:space="preserve"> обучения проводится мониторинг по этим же навыкам, что позволят педагогу проследить ди</w:t>
      </w:r>
      <w:r w:rsidRPr="00E1143F">
        <w:rPr>
          <w:rFonts w:ascii="Times New Roman" w:hAnsi="Times New Roman"/>
          <w:color w:val="000000"/>
          <w:sz w:val="24"/>
          <w:szCs w:val="24"/>
        </w:rPr>
        <w:t>намику уровня усвоения программы</w:t>
      </w:r>
      <w:r w:rsidRPr="00E23A32">
        <w:rPr>
          <w:rFonts w:ascii="Times New Roman" w:hAnsi="Times New Roman"/>
          <w:color w:val="000000"/>
          <w:sz w:val="24"/>
          <w:szCs w:val="24"/>
        </w:rPr>
        <w:t>.</w:t>
      </w:r>
    </w:p>
    <w:p w14:paraId="4495D75E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  Результаты оценки качества.</w:t>
      </w:r>
    </w:p>
    <w:p w14:paraId="4373FF00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 xml:space="preserve">  Начало года:</w:t>
      </w:r>
    </w:p>
    <w:p w14:paraId="540A7246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  Оптимальный уровень______________________детей_______________________%</w:t>
      </w:r>
    </w:p>
    <w:p w14:paraId="2FCEC803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  Достаточный уровень______________________ детей_______________________ %</w:t>
      </w:r>
    </w:p>
    <w:p w14:paraId="2ADBFA1A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  Низкий уровень: __________________________ детей_______________________ %    </w:t>
      </w:r>
    </w:p>
    <w:p w14:paraId="54167735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lastRenderedPageBreak/>
        <w:t xml:space="preserve">  Конец года: </w:t>
      </w:r>
    </w:p>
    <w:p w14:paraId="7CE81C32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  Оптимальный уровень______________________детей_______________________%</w:t>
      </w:r>
    </w:p>
    <w:p w14:paraId="6F8E923D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  Достаточный уровень______________________ детей_______________________%</w:t>
      </w:r>
    </w:p>
    <w:p w14:paraId="4B8D138A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sz w:val="24"/>
          <w:szCs w:val="24"/>
        </w:rPr>
        <w:t xml:space="preserve">  Низкий уровень: __________________________ детей_______________________%    </w:t>
      </w:r>
    </w:p>
    <w:p w14:paraId="7E3365D4" w14:textId="77777777" w:rsidR="00D04F97" w:rsidRDefault="00D04F97" w:rsidP="00D04F97">
      <w:pPr>
        <w:tabs>
          <w:tab w:val="left" w:pos="18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D667E9" w14:textId="77777777" w:rsidR="00D04F97" w:rsidRDefault="00D04F97" w:rsidP="00D04F97">
      <w:pPr>
        <w:tabs>
          <w:tab w:val="left" w:pos="18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5D0CB9" w14:textId="77777777" w:rsidR="00D04F97" w:rsidRDefault="00D04F97" w:rsidP="00D04F97">
      <w:pPr>
        <w:tabs>
          <w:tab w:val="left" w:pos="18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BDB5BB" w14:textId="77777777" w:rsidR="00F5291E" w:rsidRPr="00E1143F" w:rsidRDefault="00F5291E" w:rsidP="00D04F97">
      <w:pPr>
        <w:tabs>
          <w:tab w:val="left" w:pos="18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</w:rPr>
        <w:t>6.4. Методическое обеспечение дополнительной образовательной программы.</w:t>
      </w:r>
    </w:p>
    <w:p w14:paraId="64F173F7" w14:textId="77777777" w:rsidR="00F5291E" w:rsidRPr="00E1143F" w:rsidRDefault="00F5291E" w:rsidP="00F5291E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1143F">
        <w:rPr>
          <w:rFonts w:ascii="Times New Roman" w:hAnsi="Times New Roman"/>
          <w:color w:val="1A1A1A"/>
          <w:sz w:val="24"/>
          <w:szCs w:val="24"/>
        </w:rPr>
        <w:t xml:space="preserve">  </w:t>
      </w:r>
      <w:r w:rsidRPr="00810FAC">
        <w:rPr>
          <w:rFonts w:ascii="Times New Roman" w:hAnsi="Times New Roman"/>
          <w:color w:val="1A1A1A"/>
          <w:sz w:val="24"/>
          <w:szCs w:val="24"/>
        </w:rPr>
        <w:t>Обучение шашкам невозможно без изучения шашечной литературы. Книги и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журналы на    </w:t>
      </w:r>
      <w:r w:rsidRPr="00810FAC">
        <w:rPr>
          <w:rFonts w:ascii="Times New Roman" w:hAnsi="Times New Roman"/>
          <w:color w:val="1A1A1A"/>
          <w:sz w:val="24"/>
          <w:szCs w:val="24"/>
        </w:rPr>
        <w:t>шашечную тему посвящены различным стадиям и приемам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10FAC">
        <w:rPr>
          <w:rFonts w:ascii="Times New Roman" w:hAnsi="Times New Roman"/>
          <w:color w:val="1A1A1A"/>
          <w:sz w:val="24"/>
          <w:szCs w:val="24"/>
        </w:rPr>
        <w:t xml:space="preserve">шашечной игры, в них собран 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 </w:t>
      </w:r>
      <w:r w:rsidRPr="00810FAC">
        <w:rPr>
          <w:rFonts w:ascii="Times New Roman" w:hAnsi="Times New Roman"/>
          <w:color w:val="1A1A1A"/>
          <w:sz w:val="24"/>
          <w:szCs w:val="24"/>
        </w:rPr>
        <w:t>богатейший опыт сильнейших игроков и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10FAC">
        <w:rPr>
          <w:rFonts w:ascii="Times New Roman" w:hAnsi="Times New Roman"/>
          <w:color w:val="1A1A1A"/>
          <w:sz w:val="24"/>
          <w:szCs w:val="24"/>
        </w:rPr>
        <w:t>тренеров. Очень важно обучаться шашечной игре по книгам поэтапно,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10FAC">
        <w:rPr>
          <w:rFonts w:ascii="Times New Roman" w:hAnsi="Times New Roman"/>
          <w:color w:val="1A1A1A"/>
          <w:sz w:val="24"/>
          <w:szCs w:val="24"/>
        </w:rPr>
        <w:t>правильно подбирая шашечную литературу в соответствии со своим уровнем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10FAC">
        <w:rPr>
          <w:rFonts w:ascii="Times New Roman" w:hAnsi="Times New Roman"/>
          <w:color w:val="1A1A1A"/>
          <w:sz w:val="24"/>
          <w:szCs w:val="24"/>
        </w:rPr>
        <w:t>игры, новичку вряд ли удастся все понять и многому научиться сразу по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10FAC">
        <w:rPr>
          <w:rFonts w:ascii="Times New Roman" w:hAnsi="Times New Roman"/>
          <w:color w:val="1A1A1A"/>
          <w:sz w:val="24"/>
          <w:szCs w:val="24"/>
        </w:rPr>
        <w:t>книгам, предназначенным для шашистов высокой квалификации. Интересные</w:t>
      </w:r>
      <w:r w:rsidRPr="00E1143F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810FAC">
        <w:rPr>
          <w:rFonts w:ascii="Times New Roman" w:hAnsi="Times New Roman"/>
          <w:color w:val="1A1A1A"/>
          <w:sz w:val="24"/>
          <w:szCs w:val="24"/>
        </w:rPr>
        <w:t>шашечные книги можно найти в разделах сайта “Шашечные книги”.</w:t>
      </w:r>
    </w:p>
    <w:p w14:paraId="1DFAB951" w14:textId="77777777" w:rsidR="00F5291E" w:rsidRPr="00E1143F" w:rsidRDefault="00F5291E" w:rsidP="00F5291E">
      <w:pPr>
        <w:tabs>
          <w:tab w:val="left" w:pos="2772"/>
          <w:tab w:val="left" w:pos="4470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1143F">
        <w:rPr>
          <w:rFonts w:ascii="Times New Roman" w:hAnsi="Times New Roman"/>
          <w:b/>
          <w:sz w:val="24"/>
          <w:szCs w:val="24"/>
          <w:lang w:eastAsia="en-US"/>
        </w:rPr>
        <w:t>6.5. Список литературы и Интернет-ресурсов.</w:t>
      </w:r>
    </w:p>
    <w:p w14:paraId="36A426E0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iCs/>
          <w:color w:val="000000"/>
          <w:sz w:val="24"/>
          <w:szCs w:val="24"/>
        </w:rPr>
        <w:t>Абаулин В.И</w:t>
      </w:r>
      <w:r w:rsidRPr="00E1143F">
        <w:rPr>
          <w:rFonts w:ascii="Times New Roman" w:hAnsi="Times New Roman"/>
          <w:color w:val="000000"/>
          <w:sz w:val="24"/>
          <w:szCs w:val="24"/>
        </w:rPr>
        <w:t>. Начала в шашечной партии. – М.: Физкультура и спорт, 1965. – 72 с (электронный вариант).</w:t>
      </w:r>
    </w:p>
    <w:p w14:paraId="52744008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iCs/>
          <w:color w:val="000000"/>
          <w:sz w:val="24"/>
          <w:szCs w:val="24"/>
        </w:rPr>
        <w:t>Барский Ю.П., Герцензон Б.П</w:t>
      </w:r>
      <w:r w:rsidRPr="00E1143F">
        <w:rPr>
          <w:rFonts w:ascii="Times New Roman" w:hAnsi="Times New Roman"/>
          <w:color w:val="000000"/>
          <w:sz w:val="24"/>
          <w:szCs w:val="24"/>
        </w:rPr>
        <w:t>. Приключения на шашечной доске. – Л.: Ленинздат, 1969. – 128 с (электронный вариант).</w:t>
      </w:r>
    </w:p>
    <w:p w14:paraId="50C958E2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iCs/>
          <w:color w:val="000000"/>
          <w:sz w:val="24"/>
          <w:szCs w:val="24"/>
        </w:rPr>
        <w:t>Василевский Р.Г</w:t>
      </w:r>
      <w:r w:rsidRPr="00E1143F">
        <w:rPr>
          <w:rFonts w:ascii="Times New Roman" w:hAnsi="Times New Roman"/>
          <w:color w:val="000000"/>
          <w:sz w:val="24"/>
          <w:szCs w:val="24"/>
        </w:rPr>
        <w:t>. Учимся играть в шашки. – Киев: Здоров' я, 1985. – 88 с (электронный вариант).</w:t>
      </w:r>
    </w:p>
    <w:p w14:paraId="5763B81B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iCs/>
          <w:color w:val="000000"/>
          <w:sz w:val="24"/>
          <w:szCs w:val="24"/>
        </w:rPr>
        <w:t>Волчек А.А</w:t>
      </w:r>
      <w:r w:rsidRPr="00E1143F">
        <w:rPr>
          <w:rFonts w:ascii="Times New Roman" w:hAnsi="Times New Roman"/>
          <w:color w:val="000000"/>
          <w:sz w:val="24"/>
          <w:szCs w:val="24"/>
        </w:rPr>
        <w:t>. Шашечный практикум. – Минск: Харвест, 2004. – 288 с (электронный вариант).</w:t>
      </w:r>
    </w:p>
    <w:p w14:paraId="279AD421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iCs/>
          <w:color w:val="000000"/>
          <w:sz w:val="24"/>
          <w:szCs w:val="24"/>
        </w:rPr>
        <w:t>Герцензон Б., Напреенков А</w:t>
      </w:r>
      <w:r w:rsidRPr="00E1143F">
        <w:rPr>
          <w:rFonts w:ascii="Times New Roman" w:hAnsi="Times New Roman"/>
          <w:color w:val="000000"/>
          <w:sz w:val="24"/>
          <w:szCs w:val="24"/>
        </w:rPr>
        <w:t>. Шашки – это интересно. – СПб.: Литера, 1992. – 250 с (электронный вариант).</w:t>
      </w:r>
    </w:p>
    <w:p w14:paraId="79C8B42D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iCs/>
          <w:color w:val="000000"/>
          <w:sz w:val="24"/>
          <w:szCs w:val="24"/>
        </w:rPr>
        <w:t>Литвинович В.С., Негра Н.Н</w:t>
      </w:r>
      <w:r w:rsidRPr="00E1143F">
        <w:rPr>
          <w:rFonts w:ascii="Times New Roman" w:hAnsi="Times New Roman"/>
          <w:color w:val="000000"/>
          <w:sz w:val="24"/>
          <w:szCs w:val="24"/>
        </w:rPr>
        <w:t>. Курс шашечных дебютов. – Минск: Полымя, 1985. – 256 с (электронный вариант).</w:t>
      </w:r>
    </w:p>
    <w:p w14:paraId="23B51969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iCs/>
          <w:color w:val="000000"/>
          <w:sz w:val="24"/>
          <w:szCs w:val="24"/>
        </w:rPr>
        <w:t>Погрибной В.К</w:t>
      </w:r>
      <w:r w:rsidRPr="00E1143F">
        <w:rPr>
          <w:rFonts w:ascii="Times New Roman" w:hAnsi="Times New Roman"/>
          <w:color w:val="000000"/>
          <w:sz w:val="24"/>
          <w:szCs w:val="24"/>
        </w:rPr>
        <w:t>. Шашки. Сборник комбинаций. – Ростов н/Д: Феникс, 2007. – 160 с (электронный вариант).</w:t>
      </w:r>
    </w:p>
    <w:p w14:paraId="759C9CBF" w14:textId="77777777" w:rsidR="00F5291E" w:rsidRPr="00E1143F" w:rsidRDefault="00F5291E" w:rsidP="00F5291E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1143F">
        <w:rPr>
          <w:rFonts w:ascii="Times New Roman" w:hAnsi="Times New Roman"/>
          <w:color w:val="000000"/>
          <w:sz w:val="24"/>
          <w:szCs w:val="24"/>
        </w:rPr>
        <w:t>Шашки для детей/ В.К.Погрибной, В.Я.Юзюк. Изд. 2-е, перераб. И доп. – Ростов н/Д: Феникс, 2010. – 137 с (электронный вариант).</w:t>
      </w:r>
    </w:p>
    <w:p w14:paraId="14362FCB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Маньшин С.С., Громов Г.В. Программа подготовки юных шашистов. 1 часть. Русские шашки. – СПб., 1992.</w:t>
      </w:r>
    </w:p>
    <w:p w14:paraId="7DD44181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Султанов Р.А. Шашки (Интегрированный курс подготовки шашистов для групп начальной подготовки, учебно-тренировочных групп, групп спортивного совершенствования, групп высшего спортивного мастерства). – Нижний Тагил, 2009. – 46 с.</w:t>
      </w:r>
    </w:p>
    <w:p w14:paraId="52E1EBFF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Примерные требования к программам дополнительного образования детей (Приложение к письму Департамента молодежной политики, воспитания и социальной защиты детей Минобрнауки России от 11.12.2006 г. № 06-1844)</w:t>
      </w:r>
    </w:p>
    <w:p w14:paraId="40277279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Адамович В.К. Позиционные приемы борьбы в русских шашках. М., “Физкультура и спорт”, 1976.</w:t>
      </w:r>
    </w:p>
    <w:p w14:paraId="445F67D2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Литвинович В.С., Перченок И.Р. Школа позиционной игры. Русские шашки. – М.: Физкультура и спорт, 1984. – 190 с.</w:t>
      </w:r>
    </w:p>
    <w:p w14:paraId="1B1EB14B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Берлинков Б.Л., Рокитницкий А.В. Шашечные партии белорусских мастеров. –Минск.: Полымя, 1983. – 272 с.</w:t>
      </w:r>
    </w:p>
    <w:p w14:paraId="03844119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Пак Н.М. Популярный шашечный практикум. – Донецк: АСТ, 2004.</w:t>
      </w:r>
    </w:p>
    <w:p w14:paraId="03C20E10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Маламед В.Р., Барский Ю.П. Курс шашечных окончаний; Международные и русские шашки: Энциклопедическое изд.- М.: Физкультура и спорт, 1989. – 464 с.</w:t>
      </w:r>
    </w:p>
    <w:p w14:paraId="46A23535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Герцензон. Б.М. Напреенков А.А. Шашки - это интересно. Учебник шашечной игры. – СПб.: Литература, 1989. – 256 с.</w:t>
      </w:r>
    </w:p>
    <w:p w14:paraId="57E01156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lastRenderedPageBreak/>
        <w:t>Громов Г.В., Свечников А. А.. На старт, новички! - СПб., 2003.</w:t>
      </w:r>
    </w:p>
    <w:p w14:paraId="4A05FD56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Юровский Е.М, Кондратьева Л.П.. Зайкины шашки. – СПб., 2001.</w:t>
      </w:r>
    </w:p>
    <w:p w14:paraId="62D4B810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Блиндер. Б.М. Избранные партии, окончания, этюды. – М., 1960.</w:t>
      </w:r>
    </w:p>
    <w:p w14:paraId="15A62644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Куличихин А.И. История развития русских шашек. – М.: ФиС, 1982. 1989, вып. 1-7.11</w:t>
      </w:r>
    </w:p>
    <w:p w14:paraId="2216BA20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</w:rPr>
      </w:pPr>
      <w:r w:rsidRPr="00E1143F">
        <w:rPr>
          <w:color w:val="000000"/>
        </w:rPr>
        <w:t>Цирик З.И. Шашечный эндшпиль. Учебник по шашечным окончаниям. – Черкассы, 2010. – 183 с.</w:t>
      </w:r>
    </w:p>
    <w:p w14:paraId="5CEF12AC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color w:val="000000"/>
        </w:rPr>
      </w:pPr>
      <w:r w:rsidRPr="00E1143F">
        <w:rPr>
          <w:color w:val="000000"/>
        </w:rPr>
        <w:t xml:space="preserve">1 </w:t>
      </w:r>
      <w:hyperlink r:id="rId7" w:history="1">
        <w:r w:rsidRPr="00E1143F">
          <w:rPr>
            <w:rStyle w:val="a7"/>
          </w:rPr>
          <w:t>http://shashkinn.ru/programmy-po-shashkam</w:t>
        </w:r>
      </w:hyperlink>
      <w:r w:rsidRPr="00E1143F">
        <w:rPr>
          <w:color w:val="000000"/>
        </w:rPr>
        <w:t xml:space="preserve"> </w:t>
      </w:r>
    </w:p>
    <w:p w14:paraId="5AAC4166" w14:textId="77777777" w:rsidR="00F5291E" w:rsidRPr="00E1143F" w:rsidRDefault="00F5291E" w:rsidP="00F5291E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color w:val="000000"/>
          <w:lang w:val="en-US"/>
        </w:rPr>
      </w:pPr>
      <w:r w:rsidRPr="00E1143F">
        <w:rPr>
          <w:color w:val="000000"/>
          <w:lang w:val="en-US"/>
        </w:rPr>
        <w:t xml:space="preserve">2 MacKinnon D.W. Creativity: a multi-faceted phenomenon </w:t>
      </w:r>
      <w:r w:rsidRPr="00E1143F">
        <w:rPr>
          <w:color w:val="000000"/>
        </w:rPr>
        <w:t>Режим</w:t>
      </w:r>
      <w:r w:rsidRPr="00E1143F">
        <w:rPr>
          <w:color w:val="000000"/>
          <w:lang w:val="en-US"/>
        </w:rPr>
        <w:t xml:space="preserve"> </w:t>
      </w:r>
      <w:r w:rsidRPr="00E1143F">
        <w:rPr>
          <w:color w:val="000000"/>
        </w:rPr>
        <w:t>доступа</w:t>
      </w:r>
      <w:r w:rsidRPr="00E1143F">
        <w:rPr>
          <w:color w:val="000000"/>
          <w:lang w:val="en-US"/>
        </w:rPr>
        <w:t xml:space="preserve"> World Wide Web. URL: http:/www.rsad.edu</w:t>
      </w:r>
    </w:p>
    <w:p w14:paraId="1D55DBFF" w14:textId="77777777" w:rsidR="00F5291E" w:rsidRPr="00E1143F" w:rsidRDefault="00F5291E" w:rsidP="00F5291E">
      <w:pPr>
        <w:pStyle w:val="a3"/>
        <w:shd w:val="clear" w:color="auto" w:fill="FFFFFF"/>
        <w:spacing w:after="0"/>
        <w:ind w:left="720"/>
        <w:jc w:val="both"/>
        <w:rPr>
          <w:color w:val="000000"/>
          <w:lang w:val="en-US"/>
        </w:rPr>
      </w:pPr>
    </w:p>
    <w:p w14:paraId="01E5755F" w14:textId="77777777" w:rsidR="00F5291E" w:rsidRPr="00E1143F" w:rsidRDefault="00F5291E" w:rsidP="00F5291E">
      <w:pPr>
        <w:pStyle w:val="a4"/>
        <w:ind w:left="0" w:firstLine="708"/>
        <w:rPr>
          <w:b/>
          <w:bCs/>
          <w:sz w:val="24"/>
          <w:szCs w:val="24"/>
          <w:lang w:val="en-US"/>
        </w:rPr>
      </w:pPr>
    </w:p>
    <w:p w14:paraId="5AD465AC" w14:textId="77777777" w:rsidR="00F5291E" w:rsidRPr="00E1143F" w:rsidRDefault="00F5291E" w:rsidP="00F5291E">
      <w:pPr>
        <w:pStyle w:val="a4"/>
        <w:ind w:left="0" w:firstLine="708"/>
        <w:rPr>
          <w:b/>
          <w:bCs/>
          <w:sz w:val="24"/>
          <w:szCs w:val="24"/>
          <w:lang w:val="en-US"/>
        </w:rPr>
      </w:pPr>
    </w:p>
    <w:p w14:paraId="214D5F1D" w14:textId="77777777" w:rsidR="00F5291E" w:rsidRPr="00E1143F" w:rsidRDefault="00F5291E" w:rsidP="00F5291E">
      <w:pPr>
        <w:pStyle w:val="a4"/>
        <w:ind w:left="0" w:firstLine="708"/>
        <w:rPr>
          <w:b/>
          <w:bCs/>
          <w:sz w:val="24"/>
          <w:szCs w:val="24"/>
          <w:lang w:val="en-US"/>
        </w:rPr>
      </w:pPr>
    </w:p>
    <w:p w14:paraId="3046AE08" w14:textId="77777777" w:rsidR="00F5291E" w:rsidRPr="00E1143F" w:rsidRDefault="00F5291E" w:rsidP="00F5291E">
      <w:pPr>
        <w:pStyle w:val="a4"/>
        <w:ind w:left="0" w:firstLine="708"/>
        <w:rPr>
          <w:b/>
          <w:bCs/>
          <w:sz w:val="24"/>
          <w:szCs w:val="24"/>
          <w:lang w:val="en-US"/>
        </w:rPr>
      </w:pPr>
    </w:p>
    <w:p w14:paraId="228F4239" w14:textId="77777777" w:rsidR="00F5291E" w:rsidRPr="00E1143F" w:rsidRDefault="00F5291E" w:rsidP="00F5291E">
      <w:pPr>
        <w:pStyle w:val="a4"/>
        <w:ind w:left="0" w:firstLine="708"/>
        <w:rPr>
          <w:b/>
          <w:bCs/>
          <w:sz w:val="24"/>
          <w:szCs w:val="24"/>
          <w:lang w:val="en-US"/>
        </w:rPr>
      </w:pPr>
    </w:p>
    <w:p w14:paraId="6CEC4BF6" w14:textId="77777777" w:rsidR="00F5291E" w:rsidRPr="00E1143F" w:rsidRDefault="00F5291E" w:rsidP="00F5291E">
      <w:pPr>
        <w:pStyle w:val="a4"/>
        <w:ind w:left="0" w:firstLine="708"/>
        <w:rPr>
          <w:b/>
          <w:sz w:val="24"/>
          <w:szCs w:val="24"/>
          <w:lang w:val="en-US" w:eastAsia="en-US"/>
        </w:rPr>
      </w:pPr>
    </w:p>
    <w:p w14:paraId="402B129B" w14:textId="77777777" w:rsidR="00F5291E" w:rsidRPr="00E1143F" w:rsidRDefault="00F5291E" w:rsidP="00F52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val="en-US"/>
        </w:rPr>
      </w:pPr>
    </w:p>
    <w:p w14:paraId="4F75900F" w14:textId="77777777" w:rsidR="00F5291E" w:rsidRPr="00E1143F" w:rsidRDefault="00F5291E" w:rsidP="00F5291E">
      <w:pPr>
        <w:rPr>
          <w:lang w:val="en-US"/>
        </w:rPr>
      </w:pPr>
    </w:p>
    <w:p w14:paraId="6C2481CA" w14:textId="77777777" w:rsidR="0014263A" w:rsidRPr="00F5291E" w:rsidRDefault="0014263A">
      <w:pPr>
        <w:rPr>
          <w:rFonts w:ascii="Times New Roman" w:hAnsi="Times New Roman"/>
          <w:sz w:val="24"/>
          <w:szCs w:val="24"/>
        </w:rPr>
      </w:pPr>
    </w:p>
    <w:sectPr w:rsidR="0014263A" w:rsidRPr="00F5291E" w:rsidSect="00936D23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9DC8F" w14:textId="77777777" w:rsidR="001E0B78" w:rsidRDefault="001E0B78" w:rsidP="00B52F2B">
      <w:pPr>
        <w:spacing w:after="0" w:line="240" w:lineRule="auto"/>
      </w:pPr>
      <w:r>
        <w:separator/>
      </w:r>
    </w:p>
  </w:endnote>
  <w:endnote w:type="continuationSeparator" w:id="0">
    <w:p w14:paraId="68C324D5" w14:textId="77777777" w:rsidR="001E0B78" w:rsidRDefault="001E0B78" w:rsidP="00B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033766"/>
      <w:docPartObj>
        <w:docPartGallery w:val="Page Numbers (Bottom of Page)"/>
        <w:docPartUnique/>
      </w:docPartObj>
    </w:sdtPr>
    <w:sdtContent>
      <w:p w14:paraId="5C674EFE" w14:textId="77777777" w:rsidR="00BB0CED" w:rsidRDefault="00BB0C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07A">
          <w:rPr>
            <w:noProof/>
          </w:rPr>
          <w:t>20</w:t>
        </w:r>
        <w:r>
          <w:fldChar w:fldCharType="end"/>
        </w:r>
      </w:p>
    </w:sdtContent>
  </w:sdt>
  <w:p w14:paraId="024E5446" w14:textId="77777777" w:rsidR="00BB0CED" w:rsidRDefault="00BB0CE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395E" w14:textId="77777777" w:rsidR="001E0B78" w:rsidRDefault="001E0B78" w:rsidP="00B52F2B">
      <w:pPr>
        <w:spacing w:after="0" w:line="240" w:lineRule="auto"/>
      </w:pPr>
      <w:r>
        <w:separator/>
      </w:r>
    </w:p>
  </w:footnote>
  <w:footnote w:type="continuationSeparator" w:id="0">
    <w:p w14:paraId="63C9655D" w14:textId="77777777" w:rsidR="001E0B78" w:rsidRDefault="001E0B78" w:rsidP="00B52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9B4"/>
    <w:multiLevelType w:val="hybridMultilevel"/>
    <w:tmpl w:val="453805A8"/>
    <w:lvl w:ilvl="0" w:tplc="698ED2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C96E29"/>
    <w:multiLevelType w:val="hybridMultilevel"/>
    <w:tmpl w:val="C9C04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7582B"/>
    <w:multiLevelType w:val="hybridMultilevel"/>
    <w:tmpl w:val="5C3C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B1385"/>
    <w:multiLevelType w:val="hybridMultilevel"/>
    <w:tmpl w:val="A684C780"/>
    <w:lvl w:ilvl="0" w:tplc="1FEE49B8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DB14BB"/>
    <w:multiLevelType w:val="multilevel"/>
    <w:tmpl w:val="F088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16978"/>
    <w:multiLevelType w:val="hybridMultilevel"/>
    <w:tmpl w:val="C58E7072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8D72527"/>
    <w:multiLevelType w:val="hybridMultilevel"/>
    <w:tmpl w:val="179C18E4"/>
    <w:lvl w:ilvl="0" w:tplc="564E85E4">
      <w:start w:val="1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8DB3838"/>
    <w:multiLevelType w:val="hybridMultilevel"/>
    <w:tmpl w:val="0EB80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F51B1"/>
    <w:multiLevelType w:val="multilevel"/>
    <w:tmpl w:val="8BFC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D33DB"/>
    <w:multiLevelType w:val="hybridMultilevel"/>
    <w:tmpl w:val="F752A946"/>
    <w:lvl w:ilvl="0" w:tplc="4CD036AC">
      <w:start w:val="17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1F3C7604"/>
    <w:multiLevelType w:val="multilevel"/>
    <w:tmpl w:val="0D2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F254A"/>
    <w:multiLevelType w:val="hybridMultilevel"/>
    <w:tmpl w:val="F5FA3748"/>
    <w:lvl w:ilvl="0" w:tplc="ED9C2E92">
      <w:start w:val="9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892879"/>
    <w:multiLevelType w:val="hybridMultilevel"/>
    <w:tmpl w:val="DC5E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C090A"/>
    <w:multiLevelType w:val="multilevel"/>
    <w:tmpl w:val="F3D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520DF9"/>
    <w:multiLevelType w:val="multilevel"/>
    <w:tmpl w:val="73FA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2700AC"/>
    <w:multiLevelType w:val="hybridMultilevel"/>
    <w:tmpl w:val="F38E2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144C5"/>
    <w:multiLevelType w:val="hybridMultilevel"/>
    <w:tmpl w:val="AE406B76"/>
    <w:lvl w:ilvl="0" w:tplc="27821B6E">
      <w:start w:val="1"/>
      <w:numFmt w:val="bullet"/>
      <w:lvlText w:val="-"/>
      <w:lvlJc w:val="left"/>
      <w:pPr>
        <w:ind w:left="11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7" w15:restartNumberingAfterBreak="0">
    <w:nsid w:val="30306C1D"/>
    <w:multiLevelType w:val="hybridMultilevel"/>
    <w:tmpl w:val="BA362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17F27"/>
    <w:multiLevelType w:val="hybridMultilevel"/>
    <w:tmpl w:val="900C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36C72"/>
    <w:multiLevelType w:val="multilevel"/>
    <w:tmpl w:val="56C4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564D5E"/>
    <w:multiLevelType w:val="hybridMultilevel"/>
    <w:tmpl w:val="8F703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05667"/>
    <w:multiLevelType w:val="multilevel"/>
    <w:tmpl w:val="F94E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440767"/>
    <w:multiLevelType w:val="hybridMultilevel"/>
    <w:tmpl w:val="35A42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24C4F"/>
    <w:multiLevelType w:val="hybridMultilevel"/>
    <w:tmpl w:val="54E0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62807"/>
    <w:multiLevelType w:val="multilevel"/>
    <w:tmpl w:val="119E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395855"/>
    <w:multiLevelType w:val="multilevel"/>
    <w:tmpl w:val="FF0C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6F35F3"/>
    <w:multiLevelType w:val="multilevel"/>
    <w:tmpl w:val="FF0C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377F0D"/>
    <w:multiLevelType w:val="hybridMultilevel"/>
    <w:tmpl w:val="B1EADBD0"/>
    <w:lvl w:ilvl="0" w:tplc="4636F580">
      <w:start w:val="19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59D53CB"/>
    <w:multiLevelType w:val="hybridMultilevel"/>
    <w:tmpl w:val="1C12345E"/>
    <w:lvl w:ilvl="0" w:tplc="20140D0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B51B5E"/>
    <w:multiLevelType w:val="hybridMultilevel"/>
    <w:tmpl w:val="4FE2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32EF0"/>
    <w:multiLevelType w:val="hybridMultilevel"/>
    <w:tmpl w:val="E6CCD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96357D"/>
    <w:multiLevelType w:val="hybridMultilevel"/>
    <w:tmpl w:val="F28EE550"/>
    <w:lvl w:ilvl="0" w:tplc="3EC223BA">
      <w:start w:val="4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51C25396"/>
    <w:multiLevelType w:val="multilevel"/>
    <w:tmpl w:val="B612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683408"/>
    <w:multiLevelType w:val="hybridMultilevel"/>
    <w:tmpl w:val="BFA23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3203C"/>
    <w:multiLevelType w:val="multilevel"/>
    <w:tmpl w:val="850E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933987"/>
    <w:multiLevelType w:val="hybridMultilevel"/>
    <w:tmpl w:val="73E0C136"/>
    <w:lvl w:ilvl="0" w:tplc="7C2AE6B0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10635"/>
    <w:multiLevelType w:val="hybridMultilevel"/>
    <w:tmpl w:val="B1629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D0C30"/>
    <w:multiLevelType w:val="multilevel"/>
    <w:tmpl w:val="EAF43190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  <w:b w:val="0"/>
        <w:color w:val="FFFFFF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8" w15:restartNumberingAfterBreak="0">
    <w:nsid w:val="67E62CFE"/>
    <w:multiLevelType w:val="hybridMultilevel"/>
    <w:tmpl w:val="91EA6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122FA"/>
    <w:multiLevelType w:val="multilevel"/>
    <w:tmpl w:val="FF0C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0E29BE"/>
    <w:multiLevelType w:val="hybridMultilevel"/>
    <w:tmpl w:val="C18A7D5A"/>
    <w:lvl w:ilvl="0" w:tplc="8B828F3E">
      <w:start w:val="6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486416"/>
    <w:multiLevelType w:val="hybridMultilevel"/>
    <w:tmpl w:val="DA14DD7E"/>
    <w:lvl w:ilvl="0" w:tplc="12908DD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D7562"/>
    <w:multiLevelType w:val="hybridMultilevel"/>
    <w:tmpl w:val="DFC2A1EE"/>
    <w:lvl w:ilvl="0" w:tplc="1CCE6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E6D77"/>
    <w:multiLevelType w:val="hybridMultilevel"/>
    <w:tmpl w:val="9A4018A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4" w15:restartNumberingAfterBreak="0">
    <w:nsid w:val="7D295876"/>
    <w:multiLevelType w:val="multilevel"/>
    <w:tmpl w:val="E538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BE3FB0"/>
    <w:multiLevelType w:val="multilevel"/>
    <w:tmpl w:val="F454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738110">
    <w:abstractNumId w:val="22"/>
  </w:num>
  <w:num w:numId="2" w16cid:durableId="55666791">
    <w:abstractNumId w:val="12"/>
  </w:num>
  <w:num w:numId="3" w16cid:durableId="1026298545">
    <w:abstractNumId w:val="5"/>
  </w:num>
  <w:num w:numId="4" w16cid:durableId="547453706">
    <w:abstractNumId w:val="36"/>
  </w:num>
  <w:num w:numId="5" w16cid:durableId="578709802">
    <w:abstractNumId w:val="37"/>
  </w:num>
  <w:num w:numId="6" w16cid:durableId="154418446">
    <w:abstractNumId w:val="0"/>
  </w:num>
  <w:num w:numId="7" w16cid:durableId="66657317">
    <w:abstractNumId w:val="30"/>
  </w:num>
  <w:num w:numId="8" w16cid:durableId="226499800">
    <w:abstractNumId w:val="31"/>
  </w:num>
  <w:num w:numId="9" w16cid:durableId="926766745">
    <w:abstractNumId w:val="4"/>
  </w:num>
  <w:num w:numId="10" w16cid:durableId="1931311136">
    <w:abstractNumId w:val="8"/>
  </w:num>
  <w:num w:numId="11" w16cid:durableId="1730496576">
    <w:abstractNumId w:val="41"/>
  </w:num>
  <w:num w:numId="12" w16cid:durableId="1651594881">
    <w:abstractNumId w:val="6"/>
  </w:num>
  <w:num w:numId="13" w16cid:durableId="37976321">
    <w:abstractNumId w:val="3"/>
  </w:num>
  <w:num w:numId="14" w16cid:durableId="550002055">
    <w:abstractNumId w:val="11"/>
  </w:num>
  <w:num w:numId="15" w16cid:durableId="1855806605">
    <w:abstractNumId w:val="35"/>
  </w:num>
  <w:num w:numId="16" w16cid:durableId="1815222461">
    <w:abstractNumId w:val="9"/>
  </w:num>
  <w:num w:numId="17" w16cid:durableId="1828861712">
    <w:abstractNumId w:val="14"/>
  </w:num>
  <w:num w:numId="18" w16cid:durableId="809057556">
    <w:abstractNumId w:val="34"/>
  </w:num>
  <w:num w:numId="19" w16cid:durableId="1633242684">
    <w:abstractNumId w:val="44"/>
  </w:num>
  <w:num w:numId="20" w16cid:durableId="747267877">
    <w:abstractNumId w:val="45"/>
  </w:num>
  <w:num w:numId="21" w16cid:durableId="1021397464">
    <w:abstractNumId w:val="28"/>
  </w:num>
  <w:num w:numId="22" w16cid:durableId="1485463602">
    <w:abstractNumId w:val="42"/>
  </w:num>
  <w:num w:numId="23" w16cid:durableId="39325636">
    <w:abstractNumId w:val="40"/>
  </w:num>
  <w:num w:numId="24" w16cid:durableId="220874768">
    <w:abstractNumId w:val="27"/>
  </w:num>
  <w:num w:numId="25" w16cid:durableId="1561745086">
    <w:abstractNumId w:val="16"/>
  </w:num>
  <w:num w:numId="26" w16cid:durableId="996147591">
    <w:abstractNumId w:val="21"/>
  </w:num>
  <w:num w:numId="27" w16cid:durableId="1288658641">
    <w:abstractNumId w:val="10"/>
  </w:num>
  <w:num w:numId="28" w16cid:durableId="563564667">
    <w:abstractNumId w:val="39"/>
  </w:num>
  <w:num w:numId="29" w16cid:durableId="1788163086">
    <w:abstractNumId w:val="13"/>
  </w:num>
  <w:num w:numId="30" w16cid:durableId="563105810">
    <w:abstractNumId w:val="18"/>
  </w:num>
  <w:num w:numId="31" w16cid:durableId="1119370394">
    <w:abstractNumId w:val="29"/>
  </w:num>
  <w:num w:numId="32" w16cid:durableId="532495933">
    <w:abstractNumId w:val="23"/>
  </w:num>
  <w:num w:numId="33" w16cid:durableId="379137475">
    <w:abstractNumId w:val="1"/>
  </w:num>
  <w:num w:numId="34" w16cid:durableId="1760908801">
    <w:abstractNumId w:val="15"/>
  </w:num>
  <w:num w:numId="35" w16cid:durableId="618490725">
    <w:abstractNumId w:val="2"/>
  </w:num>
  <w:num w:numId="36" w16cid:durableId="1265385520">
    <w:abstractNumId w:val="38"/>
  </w:num>
  <w:num w:numId="37" w16cid:durableId="540479803">
    <w:abstractNumId w:val="26"/>
  </w:num>
  <w:num w:numId="38" w16cid:durableId="440611011">
    <w:abstractNumId w:val="25"/>
  </w:num>
  <w:num w:numId="39" w16cid:durableId="977613432">
    <w:abstractNumId w:val="33"/>
  </w:num>
  <w:num w:numId="40" w16cid:durableId="664746725">
    <w:abstractNumId w:val="7"/>
  </w:num>
  <w:num w:numId="41" w16cid:durableId="282808554">
    <w:abstractNumId w:val="20"/>
  </w:num>
  <w:num w:numId="42" w16cid:durableId="1720204566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 w16cid:durableId="2102288397">
    <w:abstractNumId w:val="17"/>
  </w:num>
  <w:num w:numId="44" w16cid:durableId="865295827">
    <w:abstractNumId w:val="43"/>
  </w:num>
  <w:num w:numId="45" w16cid:durableId="1451778985">
    <w:abstractNumId w:val="19"/>
  </w:num>
  <w:num w:numId="46" w16cid:durableId="1394499320">
    <w:abstractNumId w:val="24"/>
    <w:lvlOverride w:ilvl="0"/>
    <w:lvlOverride w:ilvl="1">
      <w:startOverride w:val="9"/>
    </w:lvlOverride>
    <w:lvlOverride w:ilvl="2">
      <w:startOverride w:val="6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BE3"/>
    <w:rsid w:val="00053DBE"/>
    <w:rsid w:val="0014263A"/>
    <w:rsid w:val="001561CA"/>
    <w:rsid w:val="00180DB1"/>
    <w:rsid w:val="001E0B78"/>
    <w:rsid w:val="00255D02"/>
    <w:rsid w:val="002F751D"/>
    <w:rsid w:val="003C52FD"/>
    <w:rsid w:val="003E47F0"/>
    <w:rsid w:val="0057607A"/>
    <w:rsid w:val="005907F1"/>
    <w:rsid w:val="00590FEB"/>
    <w:rsid w:val="006B7405"/>
    <w:rsid w:val="007A5B94"/>
    <w:rsid w:val="008743CC"/>
    <w:rsid w:val="00936D23"/>
    <w:rsid w:val="009A5F43"/>
    <w:rsid w:val="00A26B1A"/>
    <w:rsid w:val="00A62199"/>
    <w:rsid w:val="00A856B5"/>
    <w:rsid w:val="00B22C3B"/>
    <w:rsid w:val="00B52F2B"/>
    <w:rsid w:val="00B82BE3"/>
    <w:rsid w:val="00BB0CED"/>
    <w:rsid w:val="00BC3CB1"/>
    <w:rsid w:val="00CA2C3A"/>
    <w:rsid w:val="00D04F97"/>
    <w:rsid w:val="00D57AC9"/>
    <w:rsid w:val="00D650FB"/>
    <w:rsid w:val="00DB7453"/>
    <w:rsid w:val="00DF6423"/>
    <w:rsid w:val="00E066E8"/>
    <w:rsid w:val="00E24C2B"/>
    <w:rsid w:val="00E269DA"/>
    <w:rsid w:val="00E736EB"/>
    <w:rsid w:val="00EC27B1"/>
    <w:rsid w:val="00F5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717EE"/>
  <w15:docId w15:val="{F9FD8AEB-3260-4D97-8561-5C1BB9E2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9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29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aliases w:val=" Знак Знак1,Обычный (Web),Знак,Знак Знак1"/>
    <w:basedOn w:val="a"/>
    <w:uiPriority w:val="99"/>
    <w:rsid w:val="00F52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F5291E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paragraph" w:styleId="a5">
    <w:name w:val="No Spacing"/>
    <w:uiPriority w:val="1"/>
    <w:qFormat/>
    <w:rsid w:val="00F5291E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5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5291E"/>
    <w:rPr>
      <w:color w:val="0000FF"/>
      <w:u w:val="single"/>
    </w:rPr>
  </w:style>
  <w:style w:type="character" w:customStyle="1" w:styleId="c15">
    <w:name w:val="c15"/>
    <w:basedOn w:val="a0"/>
    <w:rsid w:val="00F5291E"/>
  </w:style>
  <w:style w:type="paragraph" w:customStyle="1" w:styleId="c4">
    <w:name w:val="c4"/>
    <w:basedOn w:val="a"/>
    <w:rsid w:val="00F52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F5291E"/>
  </w:style>
  <w:style w:type="character" w:styleId="a8">
    <w:name w:val="Strong"/>
    <w:basedOn w:val="a0"/>
    <w:uiPriority w:val="22"/>
    <w:qFormat/>
    <w:rsid w:val="00F5291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5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9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F52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F5291E"/>
  </w:style>
  <w:style w:type="character" w:customStyle="1" w:styleId="c30">
    <w:name w:val="c30"/>
    <w:basedOn w:val="a0"/>
    <w:rsid w:val="00F5291E"/>
  </w:style>
  <w:style w:type="paragraph" w:styleId="ab">
    <w:name w:val="header"/>
    <w:basedOn w:val="a"/>
    <w:link w:val="ac"/>
    <w:uiPriority w:val="99"/>
    <w:unhideWhenUsed/>
    <w:rsid w:val="00B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2F2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B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2F2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hashkinn.ru/programmy-po-shashk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6360</Words>
  <Characters>36257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miron.savelev.200@mail.ru</cp:lastModifiedBy>
  <cp:revision>12</cp:revision>
  <dcterms:created xsi:type="dcterms:W3CDTF">2024-04-22T16:13:00Z</dcterms:created>
  <dcterms:modified xsi:type="dcterms:W3CDTF">2025-11-13T16:48:00Z</dcterms:modified>
</cp:coreProperties>
</file>